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F2384" w14:paraId="47FF085D" w14:textId="77777777">
        <w:tc>
          <w:tcPr>
            <w:tcW w:w="4672" w:type="dxa"/>
          </w:tcPr>
          <w:p w14:paraId="47FF085B" w14:textId="77777777" w:rsidR="009F2384" w:rsidRDefault="0063730D">
            <w:pPr>
              <w:spacing w:before="120" w:after="120"/>
            </w:pPr>
            <w:r>
              <w:rPr>
                <w:noProof/>
              </w:rPr>
              <w:drawing>
                <wp:inline distT="0" distB="0" distL="0" distR="0" wp14:anchorId="47FF0BD1" wp14:editId="47FF0BD2">
                  <wp:extent cx="2003961" cy="952500"/>
                  <wp:effectExtent l="0" t="0" r="0" b="0"/>
                  <wp:docPr id="13" name="Picture 13" descr="Macintosh HD:Users:clairedelahunty:Desktop:Delahunty:CLIENTS and INVOICES:INFRACO ASIA:COMMUNICATIONS:Collateral:CREATIVIANS:DELIVERY 18 Nov 2016:LOGO:INFRACO ASIA_LOGO_vertical_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clairedelahunty:Desktop:Delahunty:CLIENTS and INVOICES:INFRACO ASIA:COMMUNICATIONS:Collateral:CREATIVIANS:DELIVERY 18 Nov 2016:LOGO:INFRACO ASIA_LOGO_vertical_stack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9552" cy="955158"/>
                          </a:xfrm>
                          <a:prstGeom prst="rect">
                            <a:avLst/>
                          </a:prstGeom>
                          <a:noFill/>
                          <a:ln>
                            <a:noFill/>
                          </a:ln>
                        </pic:spPr>
                      </pic:pic>
                    </a:graphicData>
                  </a:graphic>
                </wp:inline>
              </w:drawing>
            </w:r>
          </w:p>
        </w:tc>
        <w:tc>
          <w:tcPr>
            <w:tcW w:w="4673" w:type="dxa"/>
          </w:tcPr>
          <w:p w14:paraId="47FF085C" w14:textId="49D01F60" w:rsidR="009F2384" w:rsidRDefault="009F2384">
            <w:pPr>
              <w:spacing w:before="120" w:after="120"/>
              <w:jc w:val="right"/>
            </w:pPr>
          </w:p>
        </w:tc>
      </w:tr>
    </w:tbl>
    <w:p w14:paraId="47FF085E" w14:textId="77777777" w:rsidR="009F2384" w:rsidRDefault="009F238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9F2384" w14:paraId="47FF0860" w14:textId="77777777" w:rsidTr="00A31C81">
        <w:tc>
          <w:tcPr>
            <w:tcW w:w="9355" w:type="dxa"/>
            <w:gridSpan w:val="2"/>
          </w:tcPr>
          <w:p w14:paraId="47FF085F" w14:textId="5F77D71D" w:rsidR="009F2384" w:rsidRDefault="009F2384" w:rsidP="003F1F82">
            <w:pPr>
              <w:pStyle w:val="L1-3Indent"/>
              <w:ind w:left="0"/>
              <w:rPr>
                <w:bCs/>
                <w:sz w:val="24"/>
                <w:szCs w:val="24"/>
              </w:rPr>
            </w:pPr>
          </w:p>
        </w:tc>
      </w:tr>
      <w:bookmarkStart w:id="0" w:name="_Hlk1406579"/>
      <w:tr w:rsidR="009F2384" w14:paraId="47FF0862" w14:textId="77777777" w:rsidTr="00A31C81">
        <w:tc>
          <w:tcPr>
            <w:tcW w:w="9355" w:type="dxa"/>
            <w:gridSpan w:val="2"/>
          </w:tcPr>
          <w:p w14:paraId="47FF0861" w14:textId="13844B81" w:rsidR="009F2384" w:rsidRDefault="00D32AD9">
            <w:pPr>
              <w:spacing w:before="120" w:after="120"/>
              <w:rPr>
                <w:b/>
                <w:sz w:val="36"/>
                <w:szCs w:val="36"/>
              </w:rPr>
            </w:pPr>
            <w:sdt>
              <w:sdtPr>
                <w:rPr>
                  <w:b/>
                  <w:color w:val="0000FF"/>
                  <w:sz w:val="36"/>
                  <w:szCs w:val="36"/>
                </w:rPr>
                <w:alias w:val="Project Name"/>
                <w:tag w:val=""/>
                <w:id w:val="-2117975900"/>
                <w:lock w:val="sdtLocked"/>
                <w:placeholder>
                  <w:docPart w:val="F5099E30A50D4E58928D94A394730917"/>
                </w:placeholder>
                <w:dataBinding w:prefixMappings="xmlns:ns0='http://schemas.microsoft.com/office/2006/coverPageProps' " w:xpath="/ns0:CoverPageProperties[1]/ns0:Abstract[1]" w:storeItemID="{55AF091B-3C7A-41E3-B477-F2FDAA23CFDA}"/>
                <w:text/>
              </w:sdtPr>
              <w:sdtEndPr/>
              <w:sdtContent>
                <w:r w:rsidR="003C2AB1">
                  <w:rPr>
                    <w:b/>
                    <w:color w:val="0000FF"/>
                    <w:sz w:val="36"/>
                    <w:szCs w:val="36"/>
                  </w:rPr>
                  <w:t>Cambodia Water P</w:t>
                </w:r>
                <w:r w:rsidR="003F1F82">
                  <w:rPr>
                    <w:b/>
                    <w:color w:val="0000FF"/>
                    <w:sz w:val="36"/>
                    <w:szCs w:val="36"/>
                  </w:rPr>
                  <w:t>ortfolio</w:t>
                </w:r>
              </w:sdtContent>
            </w:sdt>
          </w:p>
        </w:tc>
      </w:tr>
      <w:tr w:rsidR="00012A3A" w14:paraId="47FF0864" w14:textId="61CE38C9" w:rsidTr="00012A3A">
        <w:tc>
          <w:tcPr>
            <w:tcW w:w="4678" w:type="dxa"/>
          </w:tcPr>
          <w:p w14:paraId="53F0A5B3" w14:textId="555150C7" w:rsidR="00012A3A" w:rsidRDefault="003E217D" w:rsidP="00A31C81">
            <w:pPr>
              <w:spacing w:before="120" w:after="120"/>
              <w:rPr>
                <w:b/>
                <w:sz w:val="24"/>
                <w:szCs w:val="24"/>
              </w:rPr>
            </w:pPr>
            <w:r>
              <w:rPr>
                <w:b/>
                <w:color w:val="0000FF"/>
                <w:sz w:val="24"/>
                <w:szCs w:val="24"/>
              </w:rPr>
              <w:t>Phnom Penh</w:t>
            </w:r>
          </w:p>
        </w:tc>
        <w:tc>
          <w:tcPr>
            <w:tcW w:w="4677" w:type="dxa"/>
          </w:tcPr>
          <w:p w14:paraId="3F655FD9" w14:textId="2B94D5FC" w:rsidR="00012A3A" w:rsidRPr="00012A3A" w:rsidRDefault="00D32AD9" w:rsidP="00012A3A">
            <w:pPr>
              <w:spacing w:before="120" w:after="120"/>
              <w:rPr>
                <w:b/>
                <w:color w:val="0000FF"/>
                <w:sz w:val="24"/>
                <w:szCs w:val="24"/>
              </w:rPr>
            </w:pPr>
            <w:sdt>
              <w:sdtPr>
                <w:rPr>
                  <w:b/>
                  <w:color w:val="0000FF"/>
                  <w:sz w:val="24"/>
                  <w:szCs w:val="24"/>
                </w:rPr>
                <w:alias w:val="Country"/>
                <w:tag w:val="Country"/>
                <w:id w:val="1193113593"/>
                <w:lock w:val="sdtLocked"/>
                <w:placeholder>
                  <w:docPart w:val="AEC47D819B4641BD929F6596309019C0"/>
                </w:placeholder>
                <w:dataBinding w:prefixMappings="xmlns:ns0='http://schemas.microsoft.com/office/2006/coverPageProps' " w:xpath="/ns0:CoverPageProperties[1]/ns0:CompanyAddress[1]" w:storeItemID="{55AF091B-3C7A-41E3-B477-F2FDAA23CFDA}"/>
                <w:text/>
              </w:sdtPr>
              <w:sdtEndPr/>
              <w:sdtContent>
                <w:r w:rsidR="003E217D">
                  <w:rPr>
                    <w:b/>
                    <w:color w:val="0000FF"/>
                    <w:sz w:val="24"/>
                    <w:szCs w:val="24"/>
                  </w:rPr>
                  <w:t>Cambodia</w:t>
                </w:r>
              </w:sdtContent>
            </w:sdt>
          </w:p>
        </w:tc>
      </w:tr>
      <w:tr w:rsidR="0074663C" w14:paraId="47FF0866" w14:textId="77777777" w:rsidTr="00A31C81">
        <w:tc>
          <w:tcPr>
            <w:tcW w:w="9355" w:type="dxa"/>
            <w:gridSpan w:val="2"/>
          </w:tcPr>
          <w:p w14:paraId="47FF0865" w14:textId="77777777" w:rsidR="0074663C" w:rsidRDefault="0074663C" w:rsidP="0074663C"/>
        </w:tc>
      </w:tr>
      <w:tr w:rsidR="0074663C" w14:paraId="47FF0868" w14:textId="77777777" w:rsidTr="00A31C81">
        <w:tc>
          <w:tcPr>
            <w:tcW w:w="9355" w:type="dxa"/>
            <w:gridSpan w:val="2"/>
          </w:tcPr>
          <w:p w14:paraId="47FF0867" w14:textId="07E1E969" w:rsidR="0074663C" w:rsidRDefault="0074663C" w:rsidP="0074663C">
            <w:pPr>
              <w:spacing w:before="240" w:after="120"/>
              <w:rPr>
                <w:b/>
                <w:sz w:val="32"/>
                <w:szCs w:val="32"/>
              </w:rPr>
            </w:pPr>
            <w:r>
              <w:rPr>
                <w:b/>
                <w:sz w:val="32"/>
                <w:szCs w:val="32"/>
              </w:rPr>
              <w:t xml:space="preserve">Contract No. </w:t>
            </w:r>
            <w:sdt>
              <w:sdtPr>
                <w:rPr>
                  <w:b/>
                  <w:bCs/>
                  <w:color w:val="0000FF"/>
                  <w:sz w:val="32"/>
                  <w:szCs w:val="32"/>
                </w:rPr>
                <w:alias w:val="Contract No."/>
                <w:tag w:val=""/>
                <w:id w:val="-1822947120"/>
                <w:lock w:val="sdtLocked"/>
                <w:placeholder>
                  <w:docPart w:val="95ABC1E5E8BC42798802AB249E219D2E"/>
                </w:placeholder>
                <w:dataBinding w:prefixMappings="xmlns:ns0='http://purl.org/dc/elements/1.1/' xmlns:ns1='http://schemas.openxmlformats.org/package/2006/metadata/core-properties' " w:xpath="/ns1:coreProperties[1]/ns1:keywords[1]" w:storeItemID="{6C3C8BC8-F283-45AE-878A-BAB7291924A1}"/>
                <w:text/>
              </w:sdtPr>
              <w:sdtEndPr/>
              <w:sdtContent>
                <w:r w:rsidR="00AC635A" w:rsidRPr="00AC635A">
                  <w:rPr>
                    <w:b/>
                    <w:bCs/>
                    <w:color w:val="0000FF"/>
                    <w:sz w:val="32"/>
                    <w:szCs w:val="32"/>
                  </w:rPr>
                  <w:t>PRO-0056-KHM-WWS-0001</w:t>
                </w:r>
              </w:sdtContent>
            </w:sdt>
          </w:p>
        </w:tc>
      </w:tr>
      <w:tr w:rsidR="0074663C" w14:paraId="47FF086A" w14:textId="77777777" w:rsidTr="00A31C81">
        <w:tc>
          <w:tcPr>
            <w:tcW w:w="9355" w:type="dxa"/>
            <w:gridSpan w:val="2"/>
          </w:tcPr>
          <w:p w14:paraId="47FF0869" w14:textId="77777777" w:rsidR="0074663C" w:rsidRDefault="0074663C" w:rsidP="0074663C">
            <w:pPr>
              <w:spacing w:before="120" w:after="120"/>
              <w:rPr>
                <w:bCs/>
                <w:sz w:val="24"/>
                <w:szCs w:val="24"/>
              </w:rPr>
            </w:pPr>
          </w:p>
        </w:tc>
      </w:tr>
      <w:tr w:rsidR="0074663C" w:rsidRPr="006F61C7" w14:paraId="47FF086C" w14:textId="77777777" w:rsidTr="00A31C81">
        <w:tc>
          <w:tcPr>
            <w:tcW w:w="9355" w:type="dxa"/>
            <w:gridSpan w:val="2"/>
          </w:tcPr>
          <w:p w14:paraId="47FF086B" w14:textId="7CED8E37" w:rsidR="0074663C" w:rsidRPr="006F61C7" w:rsidRDefault="00D32AD9" w:rsidP="0074663C">
            <w:pPr>
              <w:spacing w:before="240" w:after="120"/>
              <w:rPr>
                <w:b/>
                <w:color w:val="0000FF"/>
                <w:sz w:val="48"/>
                <w:szCs w:val="48"/>
              </w:rPr>
            </w:pPr>
            <w:sdt>
              <w:sdtPr>
                <w:rPr>
                  <w:b/>
                  <w:bCs/>
                  <w:color w:val="0000FF"/>
                  <w:sz w:val="36"/>
                  <w:szCs w:val="36"/>
                </w:rPr>
                <w:alias w:val="Contract Name/Description"/>
                <w:tag w:val=""/>
                <w:id w:val="-701621027"/>
                <w:lock w:val="sdtLocked"/>
                <w:placeholder>
                  <w:docPart w:val="59C5BB6F77134D2F9D6FF4849A6789DB"/>
                </w:placeholder>
                <w:dataBinding w:prefixMappings="xmlns:ns0='http://purl.org/dc/elements/1.1/' xmlns:ns1='http://schemas.openxmlformats.org/package/2006/metadata/core-properties' " w:xpath="/ns1:coreProperties[1]/ns1:category[1]" w:storeItemID="{6C3C8BC8-F283-45AE-878A-BAB7291924A1}"/>
                <w:text/>
              </w:sdtPr>
              <w:sdtEndPr/>
              <w:sdtContent>
                <w:r w:rsidR="00247EED">
                  <w:rPr>
                    <w:b/>
                    <w:bCs/>
                    <w:color w:val="0000FF"/>
                    <w:sz w:val="36"/>
                    <w:szCs w:val="36"/>
                  </w:rPr>
                  <w:t>Non Revenue Water &amp; Drinking Water Quality Assessment of Water Treatment Network in Cambodia</w:t>
                </w:r>
              </w:sdtContent>
            </w:sdt>
          </w:p>
        </w:tc>
      </w:tr>
      <w:tr w:rsidR="0074663C" w14:paraId="47FF086E" w14:textId="77777777" w:rsidTr="00A31C81">
        <w:tc>
          <w:tcPr>
            <w:tcW w:w="9355" w:type="dxa"/>
            <w:gridSpan w:val="2"/>
          </w:tcPr>
          <w:p w14:paraId="47FF086D" w14:textId="77777777" w:rsidR="0074663C" w:rsidRDefault="0074663C" w:rsidP="0074663C">
            <w:pPr>
              <w:spacing w:before="120" w:after="120"/>
              <w:rPr>
                <w:bCs/>
                <w:sz w:val="24"/>
                <w:szCs w:val="24"/>
              </w:rPr>
            </w:pPr>
          </w:p>
        </w:tc>
      </w:tr>
      <w:tr w:rsidR="0074663C" w14:paraId="47FF0871" w14:textId="77777777" w:rsidTr="00A31C81">
        <w:tc>
          <w:tcPr>
            <w:tcW w:w="9355" w:type="dxa"/>
            <w:gridSpan w:val="2"/>
          </w:tcPr>
          <w:p w14:paraId="47FF0870" w14:textId="3A7C21E4" w:rsidR="0074663C" w:rsidRDefault="0074663C" w:rsidP="004D39B7">
            <w:pPr>
              <w:spacing w:before="240" w:after="240"/>
              <w:rPr>
                <w:b/>
                <w:sz w:val="48"/>
                <w:szCs w:val="48"/>
              </w:rPr>
            </w:pPr>
            <w:r>
              <w:rPr>
                <w:b/>
                <w:sz w:val="56"/>
                <w:szCs w:val="56"/>
              </w:rPr>
              <w:t>Contract</w:t>
            </w:r>
            <w:r w:rsidR="004D39B7">
              <w:rPr>
                <w:b/>
                <w:sz w:val="56"/>
                <w:szCs w:val="56"/>
              </w:rPr>
              <w:br/>
            </w:r>
            <w:r w:rsidR="00ED208B" w:rsidRPr="00517E90">
              <w:rPr>
                <w:b/>
                <w:sz w:val="32"/>
                <w:szCs w:val="32"/>
              </w:rPr>
              <w:t xml:space="preserve">Volume 1 </w:t>
            </w:r>
            <w:r w:rsidR="00517E90" w:rsidRPr="00517E90">
              <w:rPr>
                <w:b/>
                <w:sz w:val="32"/>
                <w:szCs w:val="32"/>
              </w:rPr>
              <w:t xml:space="preserve">- </w:t>
            </w:r>
            <w:r w:rsidR="00517E90" w:rsidRPr="00517E90">
              <w:rPr>
                <w:b/>
                <w:sz w:val="32"/>
                <w:szCs w:val="32"/>
              </w:rPr>
              <w:br/>
            </w:r>
            <w:r>
              <w:rPr>
                <w:b/>
                <w:sz w:val="48"/>
                <w:szCs w:val="48"/>
              </w:rPr>
              <w:t>Agreement and Contract Conditions</w:t>
            </w:r>
          </w:p>
        </w:tc>
      </w:tr>
      <w:tr w:rsidR="0074663C" w14:paraId="47FF0873" w14:textId="77777777" w:rsidTr="00A31C81">
        <w:tc>
          <w:tcPr>
            <w:tcW w:w="9355" w:type="dxa"/>
            <w:gridSpan w:val="2"/>
          </w:tcPr>
          <w:p w14:paraId="47FF0872" w14:textId="77777777" w:rsidR="0074663C" w:rsidRDefault="0074663C" w:rsidP="0074663C">
            <w:pPr>
              <w:spacing w:before="120" w:after="120"/>
              <w:rPr>
                <w:bCs/>
                <w:sz w:val="24"/>
                <w:szCs w:val="24"/>
              </w:rPr>
            </w:pPr>
          </w:p>
        </w:tc>
      </w:tr>
      <w:tr w:rsidR="0074663C" w14:paraId="47FF0875" w14:textId="77777777" w:rsidTr="00A31C81">
        <w:trPr>
          <w:trHeight w:val="167"/>
        </w:trPr>
        <w:tc>
          <w:tcPr>
            <w:tcW w:w="9355" w:type="dxa"/>
            <w:gridSpan w:val="2"/>
          </w:tcPr>
          <w:p w14:paraId="47FF0874" w14:textId="77777777" w:rsidR="0074663C" w:rsidRDefault="0074663C" w:rsidP="0074663C">
            <w:r>
              <w:rPr>
                <w:b/>
              </w:rPr>
              <w:t>Between</w:t>
            </w:r>
          </w:p>
        </w:tc>
      </w:tr>
      <w:tr w:rsidR="0074663C" w14:paraId="03E362DD" w14:textId="77777777" w:rsidTr="00A31C81">
        <w:sdt>
          <w:sdtPr>
            <w:rPr>
              <w:b/>
              <w:color w:val="0000FF"/>
              <w:sz w:val="32"/>
              <w:szCs w:val="32"/>
            </w:rPr>
            <w:alias w:val="Company"/>
            <w:tag w:val=""/>
            <w:id w:val="148406329"/>
            <w:lock w:val="sdtLocked"/>
            <w:placeholder>
              <w:docPart w:val="16B0747CE49E4AD391275E07CD15A8CF"/>
            </w:placeholder>
            <w:dataBinding w:prefixMappings="xmlns:ns0='http://schemas.openxmlformats.org/officeDocument/2006/extended-properties' " w:xpath="/ns0:Properties[1]/ns0:Company[1]" w:storeItemID="{6668398D-A668-4E3E-A5EB-62B293D839F1}"/>
            <w:text/>
          </w:sdtPr>
          <w:sdtEndPr/>
          <w:sdtContent>
            <w:tc>
              <w:tcPr>
                <w:tcW w:w="9355" w:type="dxa"/>
                <w:gridSpan w:val="2"/>
              </w:tcPr>
              <w:p w14:paraId="31D6435F" w14:textId="53A12C6A" w:rsidR="0074663C" w:rsidRPr="00356BEF" w:rsidRDefault="00464547" w:rsidP="0074663C">
                <w:pPr>
                  <w:spacing w:before="240" w:after="240"/>
                  <w:rPr>
                    <w:b/>
                    <w:color w:val="0000FF"/>
                    <w:sz w:val="32"/>
                    <w:szCs w:val="32"/>
                  </w:rPr>
                </w:pPr>
                <w:r w:rsidRPr="00464547">
                  <w:rPr>
                    <w:b/>
                    <w:color w:val="0000FF"/>
                    <w:sz w:val="32"/>
                    <w:szCs w:val="32"/>
                  </w:rPr>
                  <w:t>InfraCo Cambodia Water Pte Ltd (“ICWP”)</w:t>
                </w:r>
              </w:p>
            </w:tc>
          </w:sdtContent>
        </w:sdt>
      </w:tr>
      <w:tr w:rsidR="0074663C" w14:paraId="47FF0879" w14:textId="77777777" w:rsidTr="00A31C81">
        <w:tc>
          <w:tcPr>
            <w:tcW w:w="9355" w:type="dxa"/>
            <w:gridSpan w:val="2"/>
          </w:tcPr>
          <w:p w14:paraId="47FF0878" w14:textId="77777777" w:rsidR="0074663C" w:rsidRDefault="0074663C" w:rsidP="0074663C">
            <w:pPr>
              <w:rPr>
                <w:b/>
              </w:rPr>
            </w:pPr>
            <w:r>
              <w:rPr>
                <w:b/>
              </w:rPr>
              <w:t>and</w:t>
            </w:r>
          </w:p>
        </w:tc>
      </w:tr>
      <w:tr w:rsidR="0074663C" w14:paraId="47FF087B" w14:textId="77777777" w:rsidTr="00A31C81">
        <w:tc>
          <w:tcPr>
            <w:tcW w:w="9355" w:type="dxa"/>
            <w:gridSpan w:val="2"/>
          </w:tcPr>
          <w:p w14:paraId="47FF087A" w14:textId="03234EBF" w:rsidR="0074663C" w:rsidRDefault="00D32AD9" w:rsidP="0074663C">
            <w:pPr>
              <w:spacing w:before="240" w:after="240"/>
              <w:rPr>
                <w:b/>
                <w:sz w:val="32"/>
                <w:szCs w:val="32"/>
              </w:rPr>
            </w:pPr>
            <w:sdt>
              <w:sdtPr>
                <w:rPr>
                  <w:b/>
                  <w:color w:val="0000FF"/>
                  <w:sz w:val="32"/>
                  <w:szCs w:val="32"/>
                </w:rPr>
                <w:alias w:val="Consultant Firm Name"/>
                <w:tag w:val=""/>
                <w:id w:val="549964786"/>
                <w:lock w:val="sdtLocked"/>
                <w:placeholder>
                  <w:docPart w:val="6F9CAAC4E0E245A2A8E64D5CF34304FC"/>
                </w:placeholder>
                <w:dataBinding w:prefixMappings="xmlns:ns0='http://purl.org/dc/elements/1.1/' xmlns:ns1='http://schemas.openxmlformats.org/package/2006/metadata/core-properties' " w:xpath="/ns1:coreProperties[1]/ns1:contentStatus[1]" w:storeItemID="{6C3C8BC8-F283-45AE-878A-BAB7291924A1}"/>
                <w:text/>
              </w:sdtPr>
              <w:sdtEndPr/>
              <w:sdtContent>
                <w:r w:rsidR="0004246E">
                  <w:rPr>
                    <w:b/>
                    <w:color w:val="0000FF"/>
                    <w:sz w:val="32"/>
                    <w:szCs w:val="32"/>
                  </w:rPr>
                  <w:t>[Consultant Name]</w:t>
                </w:r>
              </w:sdtContent>
            </w:sdt>
          </w:p>
        </w:tc>
      </w:tr>
      <w:tr w:rsidR="0074663C" w14:paraId="47FF087D" w14:textId="77777777" w:rsidTr="00A31C81">
        <w:tc>
          <w:tcPr>
            <w:tcW w:w="9355" w:type="dxa"/>
            <w:gridSpan w:val="2"/>
          </w:tcPr>
          <w:p w14:paraId="47FF087C" w14:textId="77777777" w:rsidR="0074663C" w:rsidRDefault="0074663C" w:rsidP="0074663C">
            <w:pPr>
              <w:spacing w:before="120" w:after="120"/>
              <w:rPr>
                <w:bCs/>
                <w:sz w:val="24"/>
                <w:szCs w:val="24"/>
              </w:rPr>
            </w:pPr>
          </w:p>
        </w:tc>
      </w:tr>
      <w:tr w:rsidR="0074663C" w14:paraId="47FF087F" w14:textId="77777777" w:rsidTr="00A31C81">
        <w:tc>
          <w:tcPr>
            <w:tcW w:w="9355" w:type="dxa"/>
            <w:gridSpan w:val="2"/>
          </w:tcPr>
          <w:sdt>
            <w:sdtPr>
              <w:rPr>
                <w:b/>
                <w:color w:val="0000CC"/>
                <w:sz w:val="28"/>
                <w:szCs w:val="28"/>
                <w:lang w:val="en-SG"/>
              </w:rPr>
              <w:alias w:val="Publish Date"/>
              <w:tag w:val=""/>
              <w:id w:val="1197356881"/>
              <w:lock w:val="sdtLocked"/>
              <w:placeholder>
                <w:docPart w:val="CD2E3FA194AA49ACA24A8869FBA994AC"/>
              </w:placeholder>
              <w:dataBinding w:prefixMappings="xmlns:ns0='http://schemas.microsoft.com/office/2006/coverPageProps' " w:xpath="/ns0:CoverPageProperties[1]/ns0:PublishDate[1]" w:storeItemID="{55AF091B-3C7A-41E3-B477-F2FDAA23CFDA}"/>
              <w:date>
                <w:dateFormat w:val="MMMM yyyy"/>
                <w:lid w:val="en-SG"/>
                <w:storeMappedDataAs w:val="dateTime"/>
                <w:calendar w:val="gregorian"/>
              </w:date>
            </w:sdtPr>
            <w:sdtEndPr/>
            <w:sdtContent>
              <w:p w14:paraId="47FF087E" w14:textId="54ADD7D4" w:rsidR="0074663C" w:rsidRDefault="0004246E" w:rsidP="0074663C">
                <w:pPr>
                  <w:spacing w:before="120" w:after="120"/>
                  <w:rPr>
                    <w:b/>
                    <w:sz w:val="28"/>
                    <w:szCs w:val="28"/>
                  </w:rPr>
                </w:pPr>
                <w:r>
                  <w:rPr>
                    <w:b/>
                    <w:color w:val="0000CC"/>
                    <w:sz w:val="28"/>
                    <w:szCs w:val="28"/>
                    <w:lang w:val="en-SG"/>
                  </w:rPr>
                  <w:t>[Insert Date]</w:t>
                </w:r>
              </w:p>
            </w:sdtContent>
          </w:sdt>
        </w:tc>
      </w:tr>
      <w:bookmarkEnd w:id="0"/>
    </w:tbl>
    <w:p w14:paraId="47FF0880" w14:textId="77777777" w:rsidR="009F2384" w:rsidRDefault="009F2384"/>
    <w:p w14:paraId="47FF0881" w14:textId="77777777" w:rsidR="009F2384" w:rsidRDefault="0063730D">
      <w:r>
        <w:br w:type="page"/>
      </w:r>
    </w:p>
    <w:p w14:paraId="47FF0882" w14:textId="77777777" w:rsidR="009F2384" w:rsidRDefault="0063730D">
      <w:pPr>
        <w:rPr>
          <w:b/>
          <w:smallCaps/>
          <w:sz w:val="32"/>
          <w:szCs w:val="32"/>
        </w:rPr>
      </w:pPr>
      <w:r>
        <w:rPr>
          <w:b/>
          <w:smallCaps/>
          <w:sz w:val="32"/>
          <w:szCs w:val="32"/>
        </w:rPr>
        <w:lastRenderedPageBreak/>
        <w:t>Contents</w:t>
      </w:r>
    </w:p>
    <w:p w14:paraId="47FF0883" w14:textId="77777777" w:rsidR="009F2384" w:rsidRDefault="009F2384"/>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364"/>
        <w:gridCol w:w="567"/>
      </w:tblGrid>
      <w:tr w:rsidR="009F2384" w14:paraId="47FF0886" w14:textId="77777777">
        <w:tc>
          <w:tcPr>
            <w:tcW w:w="8931" w:type="dxa"/>
            <w:gridSpan w:val="2"/>
            <w:tcBorders>
              <w:top w:val="single" w:sz="4" w:space="0" w:color="auto"/>
              <w:left w:val="single" w:sz="4" w:space="0" w:color="auto"/>
            </w:tcBorders>
            <w:shd w:val="clear" w:color="auto" w:fill="D9D9D9" w:themeFill="background1" w:themeFillShade="D9"/>
          </w:tcPr>
          <w:p w14:paraId="47FF0884" w14:textId="77777777" w:rsidR="009F2384" w:rsidRDefault="0063730D">
            <w:pPr>
              <w:spacing w:before="120" w:after="120"/>
              <w:rPr>
                <w:b/>
                <w:sz w:val="28"/>
                <w:szCs w:val="28"/>
              </w:rPr>
            </w:pPr>
            <w:r>
              <w:rPr>
                <w:b/>
                <w:sz w:val="28"/>
                <w:szCs w:val="28"/>
              </w:rPr>
              <w:t>Agreement</w:t>
            </w:r>
          </w:p>
        </w:tc>
        <w:tc>
          <w:tcPr>
            <w:tcW w:w="567" w:type="dxa"/>
            <w:tcBorders>
              <w:top w:val="single" w:sz="4" w:space="0" w:color="auto"/>
              <w:right w:val="single" w:sz="4" w:space="0" w:color="auto"/>
            </w:tcBorders>
            <w:shd w:val="clear" w:color="auto" w:fill="D9D9D9" w:themeFill="background1" w:themeFillShade="D9"/>
          </w:tcPr>
          <w:p w14:paraId="47FF0885" w14:textId="77777777" w:rsidR="009F2384" w:rsidRDefault="009F2384">
            <w:pPr>
              <w:spacing w:before="120" w:after="120"/>
            </w:pPr>
          </w:p>
        </w:tc>
      </w:tr>
      <w:tr w:rsidR="009F2384" w14:paraId="47FF0889" w14:textId="77777777">
        <w:tc>
          <w:tcPr>
            <w:tcW w:w="8931" w:type="dxa"/>
            <w:gridSpan w:val="2"/>
            <w:tcBorders>
              <w:left w:val="single" w:sz="4" w:space="0" w:color="auto"/>
            </w:tcBorders>
            <w:shd w:val="clear" w:color="auto" w:fill="D9D9D9" w:themeFill="background1" w:themeFillShade="D9"/>
          </w:tcPr>
          <w:p w14:paraId="47FF0887" w14:textId="77777777" w:rsidR="009F2384" w:rsidRDefault="0063730D">
            <w:pPr>
              <w:spacing w:before="120" w:after="120"/>
              <w:rPr>
                <w:b/>
                <w:sz w:val="28"/>
                <w:szCs w:val="28"/>
              </w:rPr>
            </w:pPr>
            <w:r>
              <w:rPr>
                <w:b/>
                <w:sz w:val="28"/>
                <w:szCs w:val="28"/>
              </w:rPr>
              <w:t>Particular Conditions</w:t>
            </w:r>
          </w:p>
        </w:tc>
        <w:tc>
          <w:tcPr>
            <w:tcW w:w="567" w:type="dxa"/>
            <w:tcBorders>
              <w:right w:val="single" w:sz="4" w:space="0" w:color="auto"/>
            </w:tcBorders>
            <w:shd w:val="clear" w:color="auto" w:fill="D9D9D9" w:themeFill="background1" w:themeFillShade="D9"/>
          </w:tcPr>
          <w:p w14:paraId="47FF0888" w14:textId="77777777" w:rsidR="009F2384" w:rsidRDefault="009F2384">
            <w:pPr>
              <w:spacing w:before="120" w:after="120"/>
            </w:pPr>
          </w:p>
        </w:tc>
      </w:tr>
      <w:tr w:rsidR="009F2384" w14:paraId="47FF088C" w14:textId="77777777">
        <w:tc>
          <w:tcPr>
            <w:tcW w:w="8931" w:type="dxa"/>
            <w:gridSpan w:val="2"/>
            <w:tcBorders>
              <w:left w:val="single" w:sz="4" w:space="0" w:color="auto"/>
              <w:bottom w:val="single" w:sz="4" w:space="0" w:color="auto"/>
            </w:tcBorders>
            <w:shd w:val="clear" w:color="auto" w:fill="D9D9D9" w:themeFill="background1" w:themeFillShade="D9"/>
          </w:tcPr>
          <w:p w14:paraId="47FF088A" w14:textId="77777777" w:rsidR="009F2384" w:rsidRDefault="0063730D">
            <w:pPr>
              <w:spacing w:before="120" w:after="120"/>
              <w:rPr>
                <w:b/>
                <w:sz w:val="28"/>
                <w:szCs w:val="28"/>
              </w:rPr>
            </w:pPr>
            <w:r>
              <w:rPr>
                <w:b/>
                <w:sz w:val="28"/>
                <w:szCs w:val="28"/>
              </w:rPr>
              <w:t>General Conditions</w:t>
            </w:r>
          </w:p>
        </w:tc>
        <w:tc>
          <w:tcPr>
            <w:tcW w:w="567" w:type="dxa"/>
            <w:tcBorders>
              <w:bottom w:val="single" w:sz="4" w:space="0" w:color="auto"/>
              <w:right w:val="single" w:sz="4" w:space="0" w:color="auto"/>
            </w:tcBorders>
            <w:shd w:val="clear" w:color="auto" w:fill="D9D9D9" w:themeFill="background1" w:themeFillShade="D9"/>
          </w:tcPr>
          <w:p w14:paraId="47FF088B" w14:textId="77777777" w:rsidR="009F2384" w:rsidRDefault="009F2384">
            <w:pPr>
              <w:spacing w:before="120" w:after="120"/>
            </w:pPr>
          </w:p>
        </w:tc>
      </w:tr>
      <w:tr w:rsidR="009F2384" w14:paraId="47FF088F" w14:textId="77777777">
        <w:tc>
          <w:tcPr>
            <w:tcW w:w="8931" w:type="dxa"/>
            <w:gridSpan w:val="2"/>
            <w:tcBorders>
              <w:top w:val="single" w:sz="4" w:space="0" w:color="auto"/>
            </w:tcBorders>
          </w:tcPr>
          <w:p w14:paraId="47FF088D" w14:textId="77777777" w:rsidR="009F2384" w:rsidRDefault="0063730D">
            <w:pPr>
              <w:spacing w:before="120" w:after="120"/>
              <w:rPr>
                <w:b/>
                <w:sz w:val="28"/>
                <w:szCs w:val="28"/>
              </w:rPr>
            </w:pPr>
            <w:r>
              <w:rPr>
                <w:b/>
                <w:sz w:val="28"/>
                <w:szCs w:val="28"/>
              </w:rPr>
              <w:t>Appendices</w:t>
            </w:r>
          </w:p>
        </w:tc>
        <w:tc>
          <w:tcPr>
            <w:tcW w:w="567" w:type="dxa"/>
            <w:tcBorders>
              <w:top w:val="single" w:sz="4" w:space="0" w:color="auto"/>
            </w:tcBorders>
          </w:tcPr>
          <w:p w14:paraId="47FF088E" w14:textId="77777777" w:rsidR="009F2384" w:rsidRDefault="009F2384">
            <w:pPr>
              <w:spacing w:before="120" w:after="120"/>
            </w:pPr>
          </w:p>
        </w:tc>
      </w:tr>
      <w:tr w:rsidR="009F2384" w14:paraId="47FF0893" w14:textId="77777777">
        <w:tc>
          <w:tcPr>
            <w:tcW w:w="567" w:type="dxa"/>
          </w:tcPr>
          <w:p w14:paraId="47FF0890" w14:textId="77777777" w:rsidR="009F2384" w:rsidRDefault="0063730D">
            <w:pPr>
              <w:spacing w:before="60" w:after="60"/>
              <w:rPr>
                <w:b/>
              </w:rPr>
            </w:pPr>
            <w:r>
              <w:rPr>
                <w:b/>
              </w:rPr>
              <w:t>1.</w:t>
            </w:r>
          </w:p>
        </w:tc>
        <w:tc>
          <w:tcPr>
            <w:tcW w:w="8364" w:type="dxa"/>
          </w:tcPr>
          <w:p w14:paraId="47FF0891" w14:textId="6E703FE9" w:rsidR="009F2384" w:rsidRDefault="0063730D">
            <w:pPr>
              <w:spacing w:before="60" w:after="60"/>
              <w:rPr>
                <w:rStyle w:val="Strong"/>
              </w:rPr>
            </w:pPr>
            <w:r>
              <w:rPr>
                <w:rStyle w:val="Strong"/>
              </w:rPr>
              <w:fldChar w:fldCharType="begin"/>
            </w:r>
            <w:r>
              <w:rPr>
                <w:rStyle w:val="Strong"/>
              </w:rPr>
              <w:instrText xml:space="preserve"> REF _Ref509917136 \h  \* MERGEFORMAT </w:instrText>
            </w:r>
            <w:r>
              <w:rPr>
                <w:rStyle w:val="Strong"/>
              </w:rPr>
            </w:r>
            <w:r>
              <w:rPr>
                <w:rStyle w:val="Strong"/>
              </w:rPr>
              <w:fldChar w:fldCharType="separate"/>
            </w:r>
            <w:r w:rsidR="00C224F1" w:rsidRPr="00C224F1">
              <w:rPr>
                <w:rStyle w:val="Strong"/>
              </w:rPr>
              <w:t>Scope of Services</w:t>
            </w:r>
            <w:r>
              <w:rPr>
                <w:rStyle w:val="Strong"/>
              </w:rPr>
              <w:fldChar w:fldCharType="end"/>
            </w:r>
          </w:p>
        </w:tc>
        <w:tc>
          <w:tcPr>
            <w:tcW w:w="567" w:type="dxa"/>
          </w:tcPr>
          <w:p w14:paraId="47FF0892" w14:textId="77777777" w:rsidR="009F2384" w:rsidRDefault="009F2384">
            <w:pPr>
              <w:spacing w:before="60" w:after="60"/>
            </w:pPr>
          </w:p>
        </w:tc>
      </w:tr>
      <w:tr w:rsidR="009F2384" w14:paraId="47FF0897" w14:textId="77777777">
        <w:tc>
          <w:tcPr>
            <w:tcW w:w="567" w:type="dxa"/>
          </w:tcPr>
          <w:p w14:paraId="47FF0894" w14:textId="77777777" w:rsidR="009F2384" w:rsidRDefault="0063730D">
            <w:pPr>
              <w:spacing w:before="60" w:after="60"/>
              <w:rPr>
                <w:b/>
              </w:rPr>
            </w:pPr>
            <w:r>
              <w:rPr>
                <w:b/>
              </w:rPr>
              <w:t>2.</w:t>
            </w:r>
          </w:p>
        </w:tc>
        <w:tc>
          <w:tcPr>
            <w:tcW w:w="8364" w:type="dxa"/>
          </w:tcPr>
          <w:p w14:paraId="47FF0895" w14:textId="41108A5E" w:rsidR="009F2384" w:rsidRDefault="0063730D">
            <w:pPr>
              <w:spacing w:before="60" w:after="60"/>
              <w:rPr>
                <w:rStyle w:val="Strong"/>
              </w:rPr>
            </w:pPr>
            <w:r>
              <w:rPr>
                <w:rStyle w:val="Strong"/>
              </w:rPr>
              <w:fldChar w:fldCharType="begin"/>
            </w:r>
            <w:r>
              <w:rPr>
                <w:rStyle w:val="Strong"/>
              </w:rPr>
              <w:instrText xml:space="preserve"> REF _Ref509917164 \h  \* MERGEFORMAT </w:instrText>
            </w:r>
            <w:r>
              <w:rPr>
                <w:rStyle w:val="Strong"/>
              </w:rPr>
            </w:r>
            <w:r>
              <w:rPr>
                <w:rStyle w:val="Strong"/>
              </w:rPr>
              <w:fldChar w:fldCharType="separate"/>
            </w:r>
            <w:r w:rsidR="00C224F1" w:rsidRPr="00C224F1">
              <w:rPr>
                <w:rStyle w:val="Strong"/>
              </w:rPr>
              <w:t>Price and Payment</w:t>
            </w:r>
            <w:r>
              <w:rPr>
                <w:rStyle w:val="Strong"/>
              </w:rPr>
              <w:fldChar w:fldCharType="end"/>
            </w:r>
          </w:p>
        </w:tc>
        <w:tc>
          <w:tcPr>
            <w:tcW w:w="567" w:type="dxa"/>
          </w:tcPr>
          <w:p w14:paraId="47FF0896" w14:textId="77777777" w:rsidR="009F2384" w:rsidRDefault="009F2384">
            <w:pPr>
              <w:spacing w:before="60" w:after="60"/>
            </w:pPr>
          </w:p>
        </w:tc>
      </w:tr>
      <w:tr w:rsidR="009F2384" w14:paraId="47FF089B" w14:textId="77777777">
        <w:tc>
          <w:tcPr>
            <w:tcW w:w="567" w:type="dxa"/>
          </w:tcPr>
          <w:p w14:paraId="47FF0898" w14:textId="77777777" w:rsidR="009F2384" w:rsidRDefault="0063730D">
            <w:pPr>
              <w:spacing w:before="60" w:after="60"/>
              <w:rPr>
                <w:b/>
              </w:rPr>
            </w:pPr>
            <w:r>
              <w:rPr>
                <w:b/>
              </w:rPr>
              <w:t>3.</w:t>
            </w:r>
          </w:p>
        </w:tc>
        <w:tc>
          <w:tcPr>
            <w:tcW w:w="8364" w:type="dxa"/>
          </w:tcPr>
          <w:p w14:paraId="47FF0899" w14:textId="23E49DF8" w:rsidR="009F2384" w:rsidRDefault="0063730D">
            <w:pPr>
              <w:spacing w:before="60" w:after="60"/>
              <w:rPr>
                <w:rStyle w:val="Strong"/>
              </w:rPr>
            </w:pPr>
            <w:r>
              <w:rPr>
                <w:rStyle w:val="Strong"/>
              </w:rPr>
              <w:fldChar w:fldCharType="begin"/>
            </w:r>
            <w:r>
              <w:rPr>
                <w:rStyle w:val="Strong"/>
              </w:rPr>
              <w:instrText xml:space="preserve"> REF _Ref509917156 \h  \* MERGEFORMAT </w:instrText>
            </w:r>
            <w:r>
              <w:rPr>
                <w:rStyle w:val="Strong"/>
              </w:rPr>
            </w:r>
            <w:r>
              <w:rPr>
                <w:rStyle w:val="Strong"/>
              </w:rPr>
              <w:fldChar w:fldCharType="separate"/>
            </w:r>
            <w:r w:rsidR="00C224F1" w:rsidRPr="00C224F1">
              <w:rPr>
                <w:rStyle w:val="Strong"/>
              </w:rPr>
              <w:t xml:space="preserve">Time Schedule, Deliverables </w:t>
            </w:r>
            <w:r w:rsidR="00C224F1" w:rsidRPr="00C224F1">
              <w:rPr>
                <w:b/>
                <w:bCs/>
              </w:rPr>
              <w:t>and Key Personnel</w:t>
            </w:r>
            <w:r>
              <w:rPr>
                <w:rStyle w:val="Strong"/>
              </w:rPr>
              <w:fldChar w:fldCharType="end"/>
            </w:r>
          </w:p>
        </w:tc>
        <w:tc>
          <w:tcPr>
            <w:tcW w:w="567" w:type="dxa"/>
          </w:tcPr>
          <w:p w14:paraId="47FF089A" w14:textId="77777777" w:rsidR="009F2384" w:rsidRDefault="009F2384">
            <w:pPr>
              <w:spacing w:before="60" w:after="60"/>
            </w:pPr>
          </w:p>
        </w:tc>
      </w:tr>
      <w:tr w:rsidR="009F2384" w14:paraId="47FF089F" w14:textId="77777777">
        <w:tc>
          <w:tcPr>
            <w:tcW w:w="567" w:type="dxa"/>
          </w:tcPr>
          <w:p w14:paraId="47FF089C" w14:textId="77777777" w:rsidR="009F2384" w:rsidRDefault="0063730D">
            <w:pPr>
              <w:spacing w:before="60" w:after="60"/>
              <w:rPr>
                <w:b/>
              </w:rPr>
            </w:pPr>
            <w:r>
              <w:rPr>
                <w:b/>
              </w:rPr>
              <w:t>4.</w:t>
            </w:r>
          </w:p>
        </w:tc>
        <w:tc>
          <w:tcPr>
            <w:tcW w:w="8364" w:type="dxa"/>
          </w:tcPr>
          <w:p w14:paraId="47FF089D" w14:textId="00817116" w:rsidR="009F2384" w:rsidRDefault="0063730D">
            <w:pPr>
              <w:spacing w:before="60" w:after="60"/>
              <w:rPr>
                <w:rStyle w:val="Strong"/>
              </w:rPr>
            </w:pPr>
            <w:r>
              <w:rPr>
                <w:rStyle w:val="Strong"/>
              </w:rPr>
              <w:fldChar w:fldCharType="begin"/>
            </w:r>
            <w:r>
              <w:rPr>
                <w:rStyle w:val="Strong"/>
              </w:rPr>
              <w:instrText xml:space="preserve"> REF _Ref509917145 \h  \* MERGEFORMAT </w:instrText>
            </w:r>
            <w:r>
              <w:rPr>
                <w:rStyle w:val="Strong"/>
              </w:rPr>
            </w:r>
            <w:r>
              <w:rPr>
                <w:rStyle w:val="Strong"/>
              </w:rPr>
              <w:fldChar w:fldCharType="separate"/>
            </w:r>
            <w:r w:rsidR="00C224F1" w:rsidRPr="00C224F1">
              <w:rPr>
                <w:rStyle w:val="Strong"/>
              </w:rPr>
              <w:t>Personnel, Equipment, Facilities and Services of Others Provided by the Client</w:t>
            </w:r>
            <w:r>
              <w:rPr>
                <w:rStyle w:val="Strong"/>
              </w:rPr>
              <w:fldChar w:fldCharType="end"/>
            </w:r>
          </w:p>
        </w:tc>
        <w:tc>
          <w:tcPr>
            <w:tcW w:w="567" w:type="dxa"/>
          </w:tcPr>
          <w:p w14:paraId="47FF089E" w14:textId="77777777" w:rsidR="009F2384" w:rsidRDefault="009F2384">
            <w:pPr>
              <w:spacing w:before="60" w:after="60"/>
            </w:pPr>
          </w:p>
        </w:tc>
      </w:tr>
      <w:tr w:rsidR="009F2384" w14:paraId="47FF08A3" w14:textId="77777777">
        <w:tc>
          <w:tcPr>
            <w:tcW w:w="567" w:type="dxa"/>
          </w:tcPr>
          <w:p w14:paraId="47FF08A0" w14:textId="77777777" w:rsidR="009F2384" w:rsidRDefault="0063730D">
            <w:pPr>
              <w:spacing w:before="60" w:after="60"/>
              <w:rPr>
                <w:b/>
              </w:rPr>
            </w:pPr>
            <w:r>
              <w:rPr>
                <w:b/>
              </w:rPr>
              <w:t>5.</w:t>
            </w:r>
          </w:p>
        </w:tc>
        <w:tc>
          <w:tcPr>
            <w:tcW w:w="8364" w:type="dxa"/>
          </w:tcPr>
          <w:p w14:paraId="47FF08A1" w14:textId="5BD0327F" w:rsidR="009F2384" w:rsidRDefault="0063730D">
            <w:pPr>
              <w:spacing w:before="60" w:after="60"/>
              <w:rPr>
                <w:rStyle w:val="Strong"/>
                <w:b w:val="0"/>
              </w:rPr>
            </w:pPr>
            <w:r>
              <w:rPr>
                <w:rStyle w:val="Strong"/>
                <w:b w:val="0"/>
              </w:rPr>
              <w:fldChar w:fldCharType="begin"/>
            </w:r>
            <w:r>
              <w:rPr>
                <w:rStyle w:val="Strong"/>
                <w:b w:val="0"/>
              </w:rPr>
              <w:instrText xml:space="preserve"> REF _Ref510611560 \h  \* MERGEFORMAT </w:instrText>
            </w:r>
            <w:r>
              <w:rPr>
                <w:rStyle w:val="Strong"/>
                <w:b w:val="0"/>
              </w:rPr>
            </w:r>
            <w:r>
              <w:rPr>
                <w:rStyle w:val="Strong"/>
                <w:b w:val="0"/>
              </w:rPr>
              <w:fldChar w:fldCharType="separate"/>
            </w:r>
            <w:r w:rsidR="00C224F1" w:rsidRPr="00C224F1">
              <w:rPr>
                <w:b/>
              </w:rPr>
              <w:t>Standards of Conduct, Anti-bribery and Fraud</w:t>
            </w:r>
            <w:r>
              <w:rPr>
                <w:rStyle w:val="Strong"/>
                <w:b w:val="0"/>
              </w:rPr>
              <w:fldChar w:fldCharType="end"/>
            </w:r>
          </w:p>
        </w:tc>
        <w:tc>
          <w:tcPr>
            <w:tcW w:w="567" w:type="dxa"/>
          </w:tcPr>
          <w:p w14:paraId="47FF08A2" w14:textId="77777777" w:rsidR="009F2384" w:rsidRDefault="009F2384">
            <w:pPr>
              <w:spacing w:before="60" w:after="60"/>
            </w:pPr>
          </w:p>
        </w:tc>
      </w:tr>
      <w:tr w:rsidR="009F2384" w14:paraId="47FF08A6" w14:textId="77777777">
        <w:tc>
          <w:tcPr>
            <w:tcW w:w="8931" w:type="dxa"/>
            <w:gridSpan w:val="2"/>
          </w:tcPr>
          <w:p w14:paraId="47FF08A4" w14:textId="77777777" w:rsidR="009F2384" w:rsidRDefault="009F2384">
            <w:pPr>
              <w:spacing w:before="120" w:after="60"/>
              <w:rPr>
                <w:b/>
                <w:sz w:val="28"/>
                <w:szCs w:val="28"/>
              </w:rPr>
            </w:pPr>
          </w:p>
        </w:tc>
        <w:tc>
          <w:tcPr>
            <w:tcW w:w="567" w:type="dxa"/>
          </w:tcPr>
          <w:p w14:paraId="47FF08A5" w14:textId="77777777" w:rsidR="009F2384" w:rsidRDefault="009F2384">
            <w:pPr>
              <w:spacing w:before="120" w:after="60"/>
            </w:pPr>
          </w:p>
        </w:tc>
      </w:tr>
    </w:tbl>
    <w:p w14:paraId="47FF08A7" w14:textId="77777777" w:rsidR="009F2384" w:rsidRDefault="009F2384"/>
    <w:p w14:paraId="47FF08A8" w14:textId="77777777" w:rsidR="009F2384" w:rsidRDefault="009F2384"/>
    <w:p w14:paraId="47FF08A9" w14:textId="77777777" w:rsidR="009F2384" w:rsidRDefault="0063730D">
      <w:r>
        <w:br w:type="page"/>
      </w:r>
    </w:p>
    <w:p w14:paraId="47FF08AA" w14:textId="77777777" w:rsidR="009F2384" w:rsidRDefault="0063730D">
      <w:pPr>
        <w:pStyle w:val="Title"/>
      </w:pPr>
      <w:r>
        <w:lastRenderedPageBreak/>
        <w:t>Agreement</w:t>
      </w:r>
    </w:p>
    <w:p w14:paraId="47FF08AB" w14:textId="77777777" w:rsidR="009F2384" w:rsidRDefault="009F2384"/>
    <w:p w14:paraId="47FF08AC" w14:textId="77777777" w:rsidR="009F2384" w:rsidRDefault="0063730D">
      <w:pPr>
        <w:ind w:left="851" w:hanging="851"/>
        <w:rPr>
          <w:sz w:val="24"/>
          <w:szCs w:val="24"/>
        </w:rPr>
      </w:pPr>
      <w:r>
        <w:rPr>
          <w:b/>
          <w:smallCaps/>
          <w:sz w:val="24"/>
          <w:szCs w:val="24"/>
          <w:u w:val="single"/>
        </w:rPr>
        <w:t>Date</w:t>
      </w:r>
      <w:r>
        <w:rPr>
          <w:b/>
          <w:smallCaps/>
          <w:sz w:val="24"/>
          <w:szCs w:val="24"/>
        </w:rPr>
        <w:t>:</w:t>
      </w:r>
      <w:r>
        <w:rPr>
          <w:sz w:val="24"/>
          <w:szCs w:val="24"/>
        </w:rPr>
        <w:tab/>
      </w:r>
      <w:r>
        <w:rPr>
          <w:b/>
          <w:color w:val="0000FF"/>
          <w:sz w:val="24"/>
          <w:szCs w:val="24"/>
          <w:u w:val="single"/>
        </w:rPr>
        <w:t>[Insert Date]</w:t>
      </w:r>
    </w:p>
    <w:p w14:paraId="47FF08AD" w14:textId="77777777" w:rsidR="009F2384" w:rsidRDefault="009F2384"/>
    <w:tbl>
      <w:tblPr>
        <w:tblStyle w:val="TableGrid"/>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9"/>
      </w:tblGrid>
      <w:tr w:rsidR="009F2384" w14:paraId="47FF08AF" w14:textId="77777777">
        <w:tc>
          <w:tcPr>
            <w:tcW w:w="9640" w:type="dxa"/>
            <w:gridSpan w:val="2"/>
          </w:tcPr>
          <w:p w14:paraId="47FF08AE" w14:textId="77777777" w:rsidR="009F2384" w:rsidRDefault="0063730D">
            <w:pPr>
              <w:spacing w:before="60" w:after="60"/>
              <w:rPr>
                <w:b/>
                <w:smallCaps/>
                <w:sz w:val="24"/>
                <w:szCs w:val="24"/>
              </w:rPr>
            </w:pPr>
            <w:r>
              <w:rPr>
                <w:b/>
                <w:smallCaps/>
                <w:sz w:val="24"/>
                <w:szCs w:val="24"/>
                <w:u w:val="single"/>
              </w:rPr>
              <w:t>Parties</w:t>
            </w:r>
            <w:r>
              <w:rPr>
                <w:b/>
                <w:smallCaps/>
                <w:sz w:val="24"/>
                <w:szCs w:val="24"/>
              </w:rPr>
              <w:t>:</w:t>
            </w:r>
          </w:p>
        </w:tc>
      </w:tr>
      <w:tr w:rsidR="009F2384" w14:paraId="47FF08B2" w14:textId="77777777">
        <w:tc>
          <w:tcPr>
            <w:tcW w:w="851" w:type="dxa"/>
          </w:tcPr>
          <w:p w14:paraId="47FF08B0" w14:textId="77777777" w:rsidR="009F2384" w:rsidRDefault="0063730D">
            <w:pPr>
              <w:spacing w:before="120" w:after="120"/>
            </w:pPr>
            <w:r>
              <w:t>(1)</w:t>
            </w:r>
          </w:p>
        </w:tc>
        <w:tc>
          <w:tcPr>
            <w:tcW w:w="8789" w:type="dxa"/>
          </w:tcPr>
          <w:p w14:paraId="47FF08B1" w14:textId="0B4E487F" w:rsidR="009F2384" w:rsidRPr="00303A94" w:rsidRDefault="00D32AD9">
            <w:pPr>
              <w:spacing w:before="60"/>
              <w:rPr>
                <w:bCs/>
              </w:rPr>
            </w:pPr>
            <w:sdt>
              <w:sdtPr>
                <w:alias w:val="Company"/>
                <w:tag w:val=""/>
                <w:id w:val="-1889414908"/>
                <w:lock w:val="sdtLocked"/>
                <w:placeholder>
                  <w:docPart w:val="2A25FFB7A721441BBB18C9E43F1962E4"/>
                </w:placeholder>
                <w:dataBinding w:prefixMappings="xmlns:ns0='http://schemas.openxmlformats.org/officeDocument/2006/extended-properties' " w:xpath="/ns0:Properties[1]/ns0:Company[1]" w:storeItemID="{6668398D-A668-4E3E-A5EB-62B293D839F1}"/>
                <w:text/>
              </w:sdtPr>
              <w:sdtEndPr/>
              <w:sdtContent>
                <w:r w:rsidR="00464547">
                  <w:t>InfraCo Cambodia Water Pte Ltd (“ICWP”)</w:t>
                </w:r>
              </w:sdtContent>
            </w:sdt>
            <w:r w:rsidR="0063730D" w:rsidRPr="00303A94">
              <w:rPr>
                <w:bCs/>
              </w:rPr>
              <w:t xml:space="preserve">, </w:t>
            </w:r>
            <w:r w:rsidR="00120110" w:rsidRPr="00303A94">
              <w:rPr>
                <w:bCs/>
              </w:rPr>
              <w:t>(the “</w:t>
            </w:r>
            <w:r w:rsidR="00120110" w:rsidRPr="00303A94">
              <w:rPr>
                <w:b/>
              </w:rPr>
              <w:t>Client</w:t>
            </w:r>
            <w:r w:rsidR="00120110" w:rsidRPr="00303A94">
              <w:rPr>
                <w:bCs/>
              </w:rPr>
              <w:t xml:space="preserve">”), </w:t>
            </w:r>
            <w:r w:rsidR="0063730D" w:rsidRPr="00303A94">
              <w:rPr>
                <w:bCs/>
              </w:rPr>
              <w:t xml:space="preserve">a company incorporated under the laws of </w:t>
            </w:r>
            <w:r w:rsidR="0004246E" w:rsidRPr="00303A94">
              <w:rPr>
                <w:bCs/>
              </w:rPr>
              <w:t>Singapore</w:t>
            </w:r>
            <w:r w:rsidR="0063730D" w:rsidRPr="00303A94">
              <w:rPr>
                <w:bCs/>
              </w:rPr>
              <w:t>, whose registered office is situated at:</w:t>
            </w:r>
          </w:p>
        </w:tc>
      </w:tr>
      <w:tr w:rsidR="009F2384" w14:paraId="47FF08B5" w14:textId="77777777">
        <w:tc>
          <w:tcPr>
            <w:tcW w:w="851" w:type="dxa"/>
          </w:tcPr>
          <w:p w14:paraId="47FF08B3" w14:textId="77777777" w:rsidR="009F2384" w:rsidRDefault="009F2384">
            <w:pPr>
              <w:spacing w:before="60" w:after="60"/>
            </w:pPr>
          </w:p>
        </w:tc>
        <w:tc>
          <w:tcPr>
            <w:tcW w:w="8789" w:type="dxa"/>
          </w:tcPr>
          <w:p w14:paraId="47FF08B4" w14:textId="0781594E" w:rsidR="009F2384" w:rsidRPr="00303A94" w:rsidRDefault="00893704">
            <w:pPr>
              <w:spacing w:before="60" w:after="60"/>
            </w:pPr>
            <w:r w:rsidRPr="00303A94">
              <w:t>8 Cross Street (Manulife Tower), #23-04/05, Singapore 048</w:t>
            </w:r>
            <w:r w:rsidR="00183133" w:rsidRPr="00303A94">
              <w:t>424</w:t>
            </w:r>
            <w:r w:rsidR="0063730D" w:rsidRPr="00303A94">
              <w:t>;</w:t>
            </w:r>
          </w:p>
        </w:tc>
      </w:tr>
      <w:tr w:rsidR="009F2384" w14:paraId="47FF08B8" w14:textId="77777777">
        <w:tc>
          <w:tcPr>
            <w:tcW w:w="851" w:type="dxa"/>
          </w:tcPr>
          <w:p w14:paraId="47FF08B6" w14:textId="77777777" w:rsidR="009F2384" w:rsidRDefault="009F2384">
            <w:pPr>
              <w:spacing w:before="60" w:after="60"/>
            </w:pPr>
          </w:p>
        </w:tc>
        <w:tc>
          <w:tcPr>
            <w:tcW w:w="8789" w:type="dxa"/>
          </w:tcPr>
          <w:p w14:paraId="47FF08B7" w14:textId="77777777" w:rsidR="009F2384" w:rsidRDefault="0063730D">
            <w:pPr>
              <w:spacing w:before="60" w:after="60"/>
            </w:pPr>
            <w:r>
              <w:t>and</w:t>
            </w:r>
          </w:p>
        </w:tc>
      </w:tr>
      <w:tr w:rsidR="009F2384" w14:paraId="47FF08BB" w14:textId="77777777">
        <w:tc>
          <w:tcPr>
            <w:tcW w:w="851" w:type="dxa"/>
          </w:tcPr>
          <w:p w14:paraId="47FF08B9" w14:textId="77777777" w:rsidR="009F2384" w:rsidRDefault="0063730D">
            <w:pPr>
              <w:spacing w:before="60" w:after="60"/>
            </w:pPr>
            <w:r>
              <w:t>(2)</w:t>
            </w:r>
          </w:p>
        </w:tc>
        <w:tc>
          <w:tcPr>
            <w:tcW w:w="8789" w:type="dxa"/>
          </w:tcPr>
          <w:p w14:paraId="47FF08BA" w14:textId="084BC1F5" w:rsidR="009F2384" w:rsidRDefault="00D32AD9">
            <w:pPr>
              <w:spacing w:before="60"/>
            </w:pPr>
            <w:sdt>
              <w:sdtPr>
                <w:rPr>
                  <w:color w:val="0000CC"/>
                </w:rPr>
                <w:alias w:val="Consultant Firm Name"/>
                <w:tag w:val=""/>
                <w:id w:val="291870354"/>
                <w:lock w:val="sdtLocked"/>
                <w:placeholder>
                  <w:docPart w:val="CFEA174EF471485EB650E6EBACEB6114"/>
                </w:placeholder>
                <w:dataBinding w:prefixMappings="xmlns:ns0='http://purl.org/dc/elements/1.1/' xmlns:ns1='http://schemas.openxmlformats.org/package/2006/metadata/core-properties' " w:xpath="/ns1:coreProperties[1]/ns1:contentStatus[1]" w:storeItemID="{6C3C8BC8-F283-45AE-878A-BAB7291924A1}"/>
                <w:text/>
              </w:sdtPr>
              <w:sdtEndPr/>
              <w:sdtContent>
                <w:r w:rsidR="0004246E">
                  <w:rPr>
                    <w:color w:val="0000CC"/>
                  </w:rPr>
                  <w:t>[Consultant Name]</w:t>
                </w:r>
              </w:sdtContent>
            </w:sdt>
            <w:r w:rsidR="0063730D">
              <w:t xml:space="preserve">, </w:t>
            </w:r>
            <w:r w:rsidR="00120110">
              <w:t>(the “</w:t>
            </w:r>
            <w:r w:rsidR="00120110" w:rsidRPr="00120110">
              <w:rPr>
                <w:b/>
                <w:bCs/>
              </w:rPr>
              <w:t>Consultant</w:t>
            </w:r>
            <w:r w:rsidR="00120110">
              <w:t xml:space="preserve">”) </w:t>
            </w:r>
            <w:r w:rsidR="0063730D">
              <w:t xml:space="preserve">a limited private company incorporated under the laws of </w:t>
            </w:r>
            <w:r w:rsidR="0063730D">
              <w:rPr>
                <w:color w:val="0000CC"/>
              </w:rPr>
              <w:t>[Country]</w:t>
            </w:r>
            <w:r w:rsidR="0063730D">
              <w:t>, whose registered office is situated at:</w:t>
            </w:r>
          </w:p>
        </w:tc>
      </w:tr>
      <w:tr w:rsidR="009F2384" w14:paraId="47FF08BE" w14:textId="77777777" w:rsidTr="0059375B">
        <w:trPr>
          <w:trHeight w:val="349"/>
        </w:trPr>
        <w:tc>
          <w:tcPr>
            <w:tcW w:w="851" w:type="dxa"/>
          </w:tcPr>
          <w:p w14:paraId="47FF08BC" w14:textId="77777777" w:rsidR="009F2384" w:rsidRDefault="009F2384">
            <w:pPr>
              <w:spacing w:before="60" w:after="60"/>
            </w:pPr>
          </w:p>
        </w:tc>
        <w:tc>
          <w:tcPr>
            <w:tcW w:w="8789" w:type="dxa"/>
          </w:tcPr>
          <w:p w14:paraId="47FF08BD" w14:textId="31C74870" w:rsidR="009F2384" w:rsidRDefault="0063730D">
            <w:pPr>
              <w:spacing w:before="60" w:after="60"/>
            </w:pPr>
            <w:r>
              <w:rPr>
                <w:color w:val="0000CC"/>
              </w:rPr>
              <w:t>[insert address]</w:t>
            </w:r>
            <w:r>
              <w:t>.</w:t>
            </w:r>
          </w:p>
        </w:tc>
      </w:tr>
    </w:tbl>
    <w:p w14:paraId="47FF08BF" w14:textId="77777777" w:rsidR="009F2384" w:rsidRDefault="009F2384"/>
    <w:p w14:paraId="47FF08C0" w14:textId="77777777" w:rsidR="009F2384" w:rsidRDefault="0063730D">
      <w:pPr>
        <w:spacing w:before="120" w:after="120"/>
        <w:rPr>
          <w:sz w:val="24"/>
          <w:szCs w:val="24"/>
        </w:rPr>
      </w:pPr>
      <w:r>
        <w:rPr>
          <w:b/>
          <w:smallCaps/>
          <w:sz w:val="24"/>
          <w:szCs w:val="24"/>
          <w:u w:val="single"/>
        </w:rPr>
        <w:t>Recitals</w:t>
      </w:r>
      <w:r>
        <w:rPr>
          <w:b/>
          <w:smallCaps/>
          <w:sz w:val="24"/>
          <w:szCs w:val="24"/>
        </w:rPr>
        <w:t>:</w:t>
      </w:r>
    </w:p>
    <w:p w14:paraId="47FF08C1" w14:textId="297A770E" w:rsidR="009F2384" w:rsidRDefault="0063730D">
      <w:pPr>
        <w:pStyle w:val="ListParagraph"/>
        <w:numPr>
          <w:ilvl w:val="0"/>
          <w:numId w:val="14"/>
        </w:numPr>
        <w:spacing w:before="120" w:after="120"/>
        <w:contextualSpacing w:val="0"/>
      </w:pPr>
      <w:r>
        <w:t xml:space="preserve">The Client desires that certain Services, as described in </w:t>
      </w:r>
      <w:r>
        <w:fldChar w:fldCharType="begin"/>
      </w:r>
      <w:r>
        <w:instrText xml:space="preserve"> REF _Ref509910788 \r \h </w:instrText>
      </w:r>
      <w:r>
        <w:fldChar w:fldCharType="separate"/>
      </w:r>
      <w:r w:rsidR="00C224F1">
        <w:t>Appendix 1</w:t>
      </w:r>
      <w:r>
        <w:fldChar w:fldCharType="end"/>
      </w:r>
      <w:r>
        <w:t xml:space="preserve"> [</w:t>
      </w:r>
      <w:r>
        <w:rPr>
          <w:i/>
        </w:rPr>
        <w:fldChar w:fldCharType="begin"/>
      </w:r>
      <w:r>
        <w:rPr>
          <w:i/>
        </w:rPr>
        <w:instrText xml:space="preserve"> REF _Ref509910813 \h  \* MERGEFORMAT </w:instrText>
      </w:r>
      <w:r>
        <w:rPr>
          <w:i/>
        </w:rPr>
      </w:r>
      <w:r>
        <w:rPr>
          <w:i/>
        </w:rPr>
        <w:fldChar w:fldCharType="separate"/>
      </w:r>
      <w:r w:rsidR="00C224F1" w:rsidRPr="00C224F1">
        <w:rPr>
          <w:i/>
        </w:rPr>
        <w:t>Scope of Services</w:t>
      </w:r>
      <w:r>
        <w:rPr>
          <w:i/>
        </w:rPr>
        <w:fldChar w:fldCharType="end"/>
      </w:r>
      <w:r>
        <w:t>] should be performed by the Consultant, and has accepted a proposal by the Consultant for the performance of such Services, pursuant to the terms stipulated in the Contract.</w:t>
      </w:r>
    </w:p>
    <w:p w14:paraId="47FF08C2" w14:textId="77777777" w:rsidR="009F2384" w:rsidRDefault="0063730D">
      <w:pPr>
        <w:pStyle w:val="ListParagraph"/>
        <w:numPr>
          <w:ilvl w:val="0"/>
          <w:numId w:val="14"/>
        </w:numPr>
        <w:spacing w:before="120" w:after="120"/>
        <w:contextualSpacing w:val="0"/>
      </w:pPr>
      <w:r>
        <w:t>The Consultant has represented and warranted to the Client that it has the necessary skills, expertise, experience, diligence and qualifications to duly perform and complete the Services and has agreed to the performance of the Services upon and subject to the terms and conditions of the Contract.</w:t>
      </w:r>
    </w:p>
    <w:p w14:paraId="47FF08C3" w14:textId="77777777" w:rsidR="009F2384" w:rsidRDefault="009F2384"/>
    <w:p w14:paraId="47FF08C4" w14:textId="77777777" w:rsidR="009F2384" w:rsidRDefault="0063730D">
      <w:pPr>
        <w:spacing w:before="120" w:after="120"/>
        <w:rPr>
          <w:sz w:val="24"/>
          <w:szCs w:val="24"/>
        </w:rPr>
      </w:pPr>
      <w:r>
        <w:rPr>
          <w:b/>
          <w:smallCaps/>
          <w:sz w:val="24"/>
          <w:szCs w:val="24"/>
          <w:u w:val="single"/>
        </w:rPr>
        <w:t>Articles</w:t>
      </w:r>
      <w:r>
        <w:rPr>
          <w:b/>
          <w:smallCaps/>
          <w:sz w:val="24"/>
          <w:szCs w:val="24"/>
        </w:rPr>
        <w:t>:</w:t>
      </w:r>
    </w:p>
    <w:p w14:paraId="47FF08C5" w14:textId="77777777" w:rsidR="009F2384" w:rsidRDefault="0063730D">
      <w:pPr>
        <w:keepNext/>
        <w:spacing w:before="240" w:after="120"/>
        <w:ind w:left="1134" w:hanging="1134"/>
        <w:rPr>
          <w:b/>
        </w:rPr>
      </w:pPr>
      <w:r>
        <w:rPr>
          <w:b/>
        </w:rPr>
        <w:t>Article 1</w:t>
      </w:r>
      <w:r>
        <w:rPr>
          <w:b/>
        </w:rPr>
        <w:tab/>
        <w:t>Definitions</w:t>
      </w:r>
    </w:p>
    <w:p w14:paraId="47FF08C6" w14:textId="77777777" w:rsidR="009F2384" w:rsidRDefault="0063730D">
      <w:pPr>
        <w:pStyle w:val="Text-1"/>
      </w:pPr>
      <w:r>
        <w:t>In this Agreement, words and expressions shall have the same meanings as are respectively assigned to them in the General Conditions.</w:t>
      </w:r>
    </w:p>
    <w:p w14:paraId="47FF08C7" w14:textId="77777777" w:rsidR="009F2384" w:rsidRDefault="0063730D">
      <w:pPr>
        <w:keepNext/>
        <w:spacing w:before="240" w:after="120"/>
        <w:ind w:left="1134" w:hanging="1134"/>
        <w:rPr>
          <w:b/>
        </w:rPr>
      </w:pPr>
      <w:r>
        <w:rPr>
          <w:b/>
        </w:rPr>
        <w:t>Article 2</w:t>
      </w:r>
      <w:r>
        <w:rPr>
          <w:b/>
        </w:rPr>
        <w:tab/>
        <w:t>The Contract</w:t>
      </w:r>
    </w:p>
    <w:p w14:paraId="47FF08C8" w14:textId="77777777" w:rsidR="009F2384" w:rsidRDefault="0063730D">
      <w:pPr>
        <w:pStyle w:val="Text-1"/>
        <w:spacing w:after="60"/>
      </w:pPr>
      <w:r>
        <w:t>The following documents shall constitute the Contract between the Client and the Consultant, and each shall be read and construed as an integral part of the Contract:</w:t>
      </w:r>
    </w:p>
    <w:p w14:paraId="47FF08C9" w14:textId="77777777" w:rsidR="009F2384" w:rsidRDefault="0063730D">
      <w:pPr>
        <w:pStyle w:val="L1-3abcd"/>
      </w:pPr>
      <w:r>
        <w:t>the Agreement;</w:t>
      </w:r>
    </w:p>
    <w:p w14:paraId="47FF08CA" w14:textId="77777777" w:rsidR="009F2384" w:rsidRDefault="0063730D">
      <w:pPr>
        <w:pStyle w:val="L1-3abcd"/>
      </w:pPr>
      <w:r>
        <w:t>the Particular Conditions;</w:t>
      </w:r>
    </w:p>
    <w:p w14:paraId="47FF08CB" w14:textId="77777777" w:rsidR="009F2384" w:rsidRDefault="0063730D">
      <w:pPr>
        <w:pStyle w:val="L1-3abcd"/>
      </w:pPr>
      <w:r>
        <w:t>the General Conditions; and</w:t>
      </w:r>
    </w:p>
    <w:p w14:paraId="47FF08CC" w14:textId="77777777" w:rsidR="009F2384" w:rsidRDefault="0063730D">
      <w:pPr>
        <w:pStyle w:val="L1-3abcd"/>
      </w:pPr>
      <w:r>
        <w:t>the Appendices; namely:</w:t>
      </w:r>
    </w:p>
    <w:p w14:paraId="47FF08CD" w14:textId="17D0F74B" w:rsidR="009F2384" w:rsidRDefault="0063730D">
      <w:pPr>
        <w:pStyle w:val="L1-3i-v"/>
        <w:tabs>
          <w:tab w:val="left" w:pos="2268"/>
        </w:tabs>
      </w:pPr>
      <w:r>
        <w:fldChar w:fldCharType="begin"/>
      </w:r>
      <w:r>
        <w:instrText xml:space="preserve"> REF _Ref509910859 \r \h </w:instrText>
      </w:r>
      <w:r>
        <w:fldChar w:fldCharType="separate"/>
      </w:r>
      <w:r w:rsidR="00C224F1">
        <w:t>Appendix 1</w:t>
      </w:r>
      <w:r>
        <w:fldChar w:fldCharType="end"/>
      </w:r>
      <w:r>
        <w:t>:</w:t>
      </w:r>
      <w:r>
        <w:tab/>
      </w:r>
      <w:r>
        <w:fldChar w:fldCharType="begin"/>
      </w:r>
      <w:r>
        <w:instrText xml:space="preserve"> REF _Ref509910788 \h </w:instrText>
      </w:r>
      <w:r>
        <w:fldChar w:fldCharType="separate"/>
      </w:r>
      <w:r w:rsidR="00C224F1">
        <w:t>Scope of Services</w:t>
      </w:r>
      <w:r>
        <w:fldChar w:fldCharType="end"/>
      </w:r>
      <w:r>
        <w:t>;</w:t>
      </w:r>
    </w:p>
    <w:p w14:paraId="47FF08CE" w14:textId="5B05FC28" w:rsidR="009F2384" w:rsidRDefault="0063730D">
      <w:pPr>
        <w:pStyle w:val="L1-3i-v"/>
        <w:tabs>
          <w:tab w:val="left" w:pos="2268"/>
        </w:tabs>
      </w:pPr>
      <w:r>
        <w:fldChar w:fldCharType="begin"/>
      </w:r>
      <w:r>
        <w:instrText xml:space="preserve"> REF _Ref509910951 \r \h  \* MERGEFORMAT </w:instrText>
      </w:r>
      <w:r>
        <w:fldChar w:fldCharType="separate"/>
      </w:r>
      <w:r w:rsidR="00C224F1">
        <w:t>Appendix 2</w:t>
      </w:r>
      <w:r>
        <w:fldChar w:fldCharType="end"/>
      </w:r>
      <w:r>
        <w:t>:</w:t>
      </w:r>
      <w:r>
        <w:tab/>
      </w:r>
      <w:r>
        <w:fldChar w:fldCharType="begin"/>
      </w:r>
      <w:r>
        <w:instrText xml:space="preserve"> REF _Ref509910951 \h  \* MERGEFORMAT </w:instrText>
      </w:r>
      <w:r>
        <w:fldChar w:fldCharType="separate"/>
      </w:r>
      <w:r w:rsidR="00C224F1">
        <w:t>Price and Payment</w:t>
      </w:r>
      <w:r>
        <w:fldChar w:fldCharType="end"/>
      </w:r>
      <w:r>
        <w:t>;</w:t>
      </w:r>
    </w:p>
    <w:p w14:paraId="47FF08CF" w14:textId="5404DB4D" w:rsidR="009F2384" w:rsidRDefault="0063730D">
      <w:pPr>
        <w:pStyle w:val="L1-3i-v"/>
        <w:tabs>
          <w:tab w:val="left" w:pos="2268"/>
        </w:tabs>
      </w:pPr>
      <w:r>
        <w:fldChar w:fldCharType="begin"/>
      </w:r>
      <w:r>
        <w:instrText xml:space="preserve"> REF _Ref509910928 \r \h  \* MERGEFORMAT </w:instrText>
      </w:r>
      <w:r>
        <w:fldChar w:fldCharType="separate"/>
      </w:r>
      <w:r w:rsidR="00C224F1">
        <w:t>Appendix 3</w:t>
      </w:r>
      <w:r>
        <w:fldChar w:fldCharType="end"/>
      </w:r>
      <w:r>
        <w:t>:</w:t>
      </w:r>
      <w:r>
        <w:tab/>
      </w:r>
      <w:r>
        <w:fldChar w:fldCharType="begin"/>
      </w:r>
      <w:r>
        <w:instrText xml:space="preserve"> REF _Ref509910938 \h  \* MERGEFORMAT </w:instrText>
      </w:r>
      <w:r>
        <w:fldChar w:fldCharType="separate"/>
      </w:r>
      <w:r w:rsidR="00C224F1">
        <w:t>Time Schedule, Deliverables and Key Personnel</w:t>
      </w:r>
      <w:r>
        <w:fldChar w:fldCharType="end"/>
      </w:r>
      <w:r>
        <w:t>;</w:t>
      </w:r>
    </w:p>
    <w:p w14:paraId="47FF08D0" w14:textId="3F5CD0B7" w:rsidR="009F2384" w:rsidRDefault="0063730D">
      <w:pPr>
        <w:pStyle w:val="L1-3i-v"/>
        <w:tabs>
          <w:tab w:val="left" w:pos="2268"/>
        </w:tabs>
      </w:pPr>
      <w:r>
        <w:fldChar w:fldCharType="begin"/>
      </w:r>
      <w:r>
        <w:instrText xml:space="preserve"> REF _Ref509910896 \r \h  \* MERGEFORMAT </w:instrText>
      </w:r>
      <w:r>
        <w:fldChar w:fldCharType="separate"/>
      </w:r>
      <w:r w:rsidR="00C224F1">
        <w:t>Appendix 4</w:t>
      </w:r>
      <w:r>
        <w:fldChar w:fldCharType="end"/>
      </w:r>
      <w:r>
        <w:t>:</w:t>
      </w:r>
      <w:r>
        <w:tab/>
      </w:r>
      <w:r>
        <w:fldChar w:fldCharType="begin"/>
      </w:r>
      <w:r>
        <w:instrText xml:space="preserve"> REF _Ref509910896 \h  \* MERGEFORMAT </w:instrText>
      </w:r>
      <w:r>
        <w:fldChar w:fldCharType="separate"/>
      </w:r>
      <w:r w:rsidR="00C224F1">
        <w:t>Personnel, Equipment, Facilities and Services of Others Provided by the Client</w:t>
      </w:r>
      <w:r>
        <w:fldChar w:fldCharType="end"/>
      </w:r>
      <w:r>
        <w:t>;</w:t>
      </w:r>
    </w:p>
    <w:p w14:paraId="47FF08D1" w14:textId="4CED3437" w:rsidR="009F2384" w:rsidRDefault="0063730D">
      <w:pPr>
        <w:pStyle w:val="L1-3i-v"/>
        <w:tabs>
          <w:tab w:val="left" w:pos="2268"/>
        </w:tabs>
      </w:pPr>
      <w:r>
        <w:fldChar w:fldCharType="begin"/>
      </w:r>
      <w:r>
        <w:instrText xml:space="preserve"> REF _Ref510611560 \r \h </w:instrText>
      </w:r>
      <w:r>
        <w:fldChar w:fldCharType="separate"/>
      </w:r>
      <w:r w:rsidR="00C224F1">
        <w:t>Appendix 5</w:t>
      </w:r>
      <w:r>
        <w:fldChar w:fldCharType="end"/>
      </w:r>
      <w:r>
        <w:t>:</w:t>
      </w:r>
      <w:r>
        <w:tab/>
      </w:r>
      <w:r>
        <w:fldChar w:fldCharType="begin"/>
      </w:r>
      <w:r>
        <w:instrText xml:space="preserve"> REF _Ref510611560 \h </w:instrText>
      </w:r>
      <w:r>
        <w:fldChar w:fldCharType="separate"/>
      </w:r>
      <w:r w:rsidR="00C224F1">
        <w:t>Standards of Conduct, Anti-bribery and Fraud</w:t>
      </w:r>
      <w:r>
        <w:fldChar w:fldCharType="end"/>
      </w:r>
      <w:r>
        <w:t>.</w:t>
      </w:r>
    </w:p>
    <w:p w14:paraId="47FF08D2" w14:textId="77777777" w:rsidR="009F2384" w:rsidRDefault="0063730D">
      <w:pPr>
        <w:keepNext/>
        <w:spacing w:before="240" w:after="120"/>
        <w:ind w:left="1134" w:hanging="1134"/>
        <w:rPr>
          <w:b/>
        </w:rPr>
      </w:pPr>
      <w:r>
        <w:rPr>
          <w:b/>
        </w:rPr>
        <w:lastRenderedPageBreak/>
        <w:t>Article 3</w:t>
      </w:r>
      <w:r>
        <w:rPr>
          <w:b/>
        </w:rPr>
        <w:tab/>
        <w:t>Project and Scope of Work</w:t>
      </w:r>
    </w:p>
    <w:p w14:paraId="47FF08D3" w14:textId="7E397C74" w:rsidR="009F2384" w:rsidRDefault="0063730D">
      <w:pPr>
        <w:pStyle w:val="L1-3Text"/>
      </w:pPr>
      <w:r>
        <w:rPr>
          <w:lang w:val="en-SG"/>
        </w:rPr>
        <w:t xml:space="preserve">Details of the project and the scope of work requirements for the Services are described in </w:t>
      </w:r>
      <w:r>
        <w:rPr>
          <w:lang w:val="en-SG"/>
        </w:rPr>
        <w:fldChar w:fldCharType="begin"/>
      </w:r>
      <w:r>
        <w:rPr>
          <w:lang w:val="en-SG"/>
        </w:rPr>
        <w:instrText xml:space="preserve"> REF _Ref509918401 \r \h </w:instrText>
      </w:r>
      <w:r>
        <w:rPr>
          <w:lang w:val="en-SG"/>
        </w:rPr>
      </w:r>
      <w:r>
        <w:rPr>
          <w:lang w:val="en-SG"/>
        </w:rPr>
        <w:fldChar w:fldCharType="separate"/>
      </w:r>
      <w:r w:rsidR="00C224F1">
        <w:rPr>
          <w:lang w:val="en-SG"/>
        </w:rPr>
        <w:t>Appendix 1</w:t>
      </w:r>
      <w:r>
        <w:rPr>
          <w:lang w:val="en-SG"/>
        </w:rPr>
        <w:fldChar w:fldCharType="end"/>
      </w:r>
      <w:r>
        <w:rPr>
          <w:lang w:val="en-SG"/>
        </w:rPr>
        <w:t xml:space="preserve"> [</w:t>
      </w:r>
      <w:r>
        <w:rPr>
          <w:i/>
          <w:lang w:val="en-SG"/>
        </w:rPr>
        <w:fldChar w:fldCharType="begin"/>
      </w:r>
      <w:r>
        <w:rPr>
          <w:i/>
          <w:lang w:val="en-SG"/>
        </w:rPr>
        <w:instrText xml:space="preserve"> REF _Ref509918416 \h  \* MERGEFORMAT </w:instrText>
      </w:r>
      <w:r>
        <w:rPr>
          <w:i/>
          <w:lang w:val="en-SG"/>
        </w:rPr>
      </w:r>
      <w:r>
        <w:rPr>
          <w:i/>
          <w:lang w:val="en-SG"/>
        </w:rPr>
        <w:fldChar w:fldCharType="separate"/>
      </w:r>
      <w:r w:rsidR="00C224F1" w:rsidRPr="00C224F1">
        <w:rPr>
          <w:i/>
        </w:rPr>
        <w:t>Scope of Services</w:t>
      </w:r>
      <w:r>
        <w:rPr>
          <w:i/>
          <w:lang w:val="en-SG"/>
        </w:rPr>
        <w:fldChar w:fldCharType="end"/>
      </w:r>
      <w:r>
        <w:rPr>
          <w:lang w:val="en-SG"/>
        </w:rPr>
        <w:t>].</w:t>
      </w:r>
    </w:p>
    <w:p w14:paraId="47FF08D4" w14:textId="77777777" w:rsidR="009F2384" w:rsidRDefault="0063730D">
      <w:pPr>
        <w:keepNext/>
        <w:spacing w:before="240" w:after="120"/>
        <w:ind w:left="1134" w:hanging="1134"/>
        <w:rPr>
          <w:b/>
        </w:rPr>
      </w:pPr>
      <w:r>
        <w:rPr>
          <w:b/>
        </w:rPr>
        <w:t>Article 4</w:t>
      </w:r>
      <w:r>
        <w:rPr>
          <w:b/>
        </w:rPr>
        <w:tab/>
        <w:t>Consultant’s Obligations</w:t>
      </w:r>
    </w:p>
    <w:p w14:paraId="47FF08D5" w14:textId="77777777" w:rsidR="009F2384" w:rsidRDefault="0063730D">
      <w:pPr>
        <w:pStyle w:val="Text-1"/>
      </w:pPr>
      <w:r>
        <w:t>In consideration of the payments to be made by the Client to the Consultant under this Contract, the Consultant hereby agrees to perform the Services in conformity with the provisions of the Contract.</w:t>
      </w:r>
    </w:p>
    <w:p w14:paraId="47FF08D6" w14:textId="77777777" w:rsidR="009F2384" w:rsidRDefault="0063730D">
      <w:pPr>
        <w:keepNext/>
        <w:spacing w:before="240" w:after="120"/>
        <w:ind w:left="1134" w:hanging="1134"/>
        <w:rPr>
          <w:b/>
        </w:rPr>
      </w:pPr>
      <w:r>
        <w:rPr>
          <w:b/>
        </w:rPr>
        <w:t>Article 5</w:t>
      </w:r>
      <w:r>
        <w:rPr>
          <w:b/>
        </w:rPr>
        <w:tab/>
        <w:t>Contract Price and Payment</w:t>
      </w:r>
    </w:p>
    <w:p w14:paraId="47FF08D7" w14:textId="0C88D345" w:rsidR="009F2384" w:rsidRDefault="0063730D">
      <w:pPr>
        <w:pStyle w:val="L1-3abcd"/>
        <w:numPr>
          <w:ilvl w:val="0"/>
          <w:numId w:val="19"/>
        </w:numPr>
      </w:pPr>
      <w:r>
        <w:t xml:space="preserve">The Contract Price shall be as set out in </w:t>
      </w:r>
      <w:r>
        <w:fldChar w:fldCharType="begin"/>
      </w:r>
      <w:r>
        <w:instrText xml:space="preserve"> REF _Ref509910951 \r \h  \* MERGEFORMAT </w:instrText>
      </w:r>
      <w:r>
        <w:fldChar w:fldCharType="separate"/>
      </w:r>
      <w:r w:rsidR="00C224F1">
        <w:t>Appendix 2</w:t>
      </w:r>
      <w:r>
        <w:fldChar w:fldCharType="end"/>
      </w:r>
      <w:r>
        <w:t xml:space="preserve"> [</w:t>
      </w:r>
      <w:r>
        <w:rPr>
          <w:i/>
        </w:rPr>
        <w:fldChar w:fldCharType="begin"/>
      </w:r>
      <w:r>
        <w:rPr>
          <w:i/>
        </w:rPr>
        <w:instrText xml:space="preserve"> REF _Ref509918594 \h  \* MERGEFORMAT </w:instrText>
      </w:r>
      <w:r>
        <w:rPr>
          <w:i/>
        </w:rPr>
      </w:r>
      <w:r>
        <w:rPr>
          <w:i/>
        </w:rPr>
        <w:fldChar w:fldCharType="separate"/>
      </w:r>
      <w:r w:rsidR="00C224F1" w:rsidRPr="00C224F1">
        <w:rPr>
          <w:i/>
        </w:rPr>
        <w:t>Price and Payment</w:t>
      </w:r>
      <w:r>
        <w:rPr>
          <w:i/>
        </w:rPr>
        <w:fldChar w:fldCharType="end"/>
      </w:r>
      <w:r>
        <w:t>].</w:t>
      </w:r>
    </w:p>
    <w:p w14:paraId="47FF08D8" w14:textId="77777777" w:rsidR="009F2384" w:rsidRDefault="0063730D">
      <w:pPr>
        <w:pStyle w:val="L1-3abcd"/>
      </w:pPr>
      <w:r>
        <w:t>The Consultant shall be deemed to have satisfied itself as to the correctness and sufficiency of the Contract Price.</w:t>
      </w:r>
    </w:p>
    <w:p w14:paraId="47FF08D9" w14:textId="74607938" w:rsidR="009F2384" w:rsidRDefault="0063730D">
      <w:pPr>
        <w:pStyle w:val="L1-3abcd"/>
      </w:pPr>
      <w:r>
        <w:t>The Contract Price is sufficient to cover all of the Consultant’s costs of providing the Services under the Contract and all things necessary for</w:t>
      </w:r>
      <w:r w:rsidR="00C263CB">
        <w:t xml:space="preserve"> and ancillary to</w:t>
      </w:r>
      <w:r>
        <w:t xml:space="preserve"> the proper planning, execution and completion of the Services and the remedying of any defects with respect to the Services.</w:t>
      </w:r>
    </w:p>
    <w:p w14:paraId="47FF08DA" w14:textId="59FC2408" w:rsidR="009F2384" w:rsidRDefault="0063730D">
      <w:pPr>
        <w:pStyle w:val="L1-3abcd"/>
      </w:pPr>
      <w:r>
        <w:t xml:space="preserve">The Contract Price shall be </w:t>
      </w:r>
      <w:r w:rsidR="0027090D">
        <w:t>the total</w:t>
      </w:r>
      <w:r>
        <w:t xml:space="preserve"> lump sum amount</w:t>
      </w:r>
      <w:r w:rsidR="0027090D">
        <w:t>(s)</w:t>
      </w:r>
      <w:r>
        <w:t xml:space="preserve"> in the currency(ies) stated in </w:t>
      </w:r>
      <w:r>
        <w:fldChar w:fldCharType="begin"/>
      </w:r>
      <w:r>
        <w:instrText xml:space="preserve"> REF _Ref509910951 \r \h  \* MERGEFORMAT </w:instrText>
      </w:r>
      <w:r>
        <w:fldChar w:fldCharType="separate"/>
      </w:r>
      <w:r w:rsidR="00C224F1">
        <w:t>Appendix 2</w:t>
      </w:r>
      <w:r>
        <w:fldChar w:fldCharType="end"/>
      </w:r>
      <w:r>
        <w:t xml:space="preserve"> [</w:t>
      </w:r>
      <w:r>
        <w:rPr>
          <w:i/>
        </w:rPr>
        <w:fldChar w:fldCharType="begin"/>
      </w:r>
      <w:r>
        <w:rPr>
          <w:i/>
        </w:rPr>
        <w:instrText xml:space="preserve"> REF _Ref509918594 \h  \* MERGEFORMAT </w:instrText>
      </w:r>
      <w:r>
        <w:rPr>
          <w:i/>
        </w:rPr>
      </w:r>
      <w:r>
        <w:rPr>
          <w:i/>
        </w:rPr>
        <w:fldChar w:fldCharType="separate"/>
      </w:r>
      <w:r w:rsidR="00C224F1" w:rsidRPr="00C224F1">
        <w:rPr>
          <w:i/>
        </w:rPr>
        <w:t>Price and Payment</w:t>
      </w:r>
      <w:r>
        <w:rPr>
          <w:i/>
        </w:rPr>
        <w:fldChar w:fldCharType="end"/>
      </w:r>
      <w:r>
        <w:t>] and shall not be subject to any alteration, escalation or fluctuation except in the event of a Variation or as otherwise expressly provided in or referred to in the Contract.</w:t>
      </w:r>
    </w:p>
    <w:p w14:paraId="47FF08DB" w14:textId="21DB6E1F" w:rsidR="009F2384" w:rsidRDefault="0063730D">
      <w:pPr>
        <w:pStyle w:val="L1-3abcd"/>
      </w:pPr>
      <w:r>
        <w:t xml:space="preserve">The Client shall have no liability for increases in the Consultant’s costs of fulfilling its obligations under the Contract of any nature whatsoever, including, without limitation, where caused by currency fluctuations, changes in Taxes (other than as provided in Sub-Clause </w:t>
      </w:r>
      <w:r>
        <w:fldChar w:fldCharType="begin"/>
      </w:r>
      <w:r>
        <w:instrText xml:space="preserve"> REF _Ref512008685 \r \h  \* MERGEFORMAT </w:instrText>
      </w:r>
      <w:r>
        <w:fldChar w:fldCharType="separate"/>
      </w:r>
      <w:r w:rsidR="00C224F1">
        <w:t>5.8</w:t>
      </w:r>
      <w:r>
        <w:fldChar w:fldCharType="end"/>
      </w:r>
      <w:r>
        <w:t xml:space="preserve"> [</w:t>
      </w:r>
      <w:r>
        <w:rPr>
          <w:i/>
        </w:rPr>
        <w:fldChar w:fldCharType="begin"/>
      </w:r>
      <w:r>
        <w:rPr>
          <w:i/>
        </w:rPr>
        <w:instrText xml:space="preserve"> REF _Ref512008694 \h  \* MERGEFORMAT </w:instrText>
      </w:r>
      <w:r>
        <w:rPr>
          <w:i/>
        </w:rPr>
      </w:r>
      <w:r>
        <w:rPr>
          <w:i/>
        </w:rPr>
        <w:fldChar w:fldCharType="separate"/>
      </w:r>
      <w:r w:rsidR="00C224F1" w:rsidRPr="00C224F1">
        <w:rPr>
          <w:i/>
        </w:rPr>
        <w:t>Taxes and Charges</w:t>
      </w:r>
      <w:r>
        <w:rPr>
          <w:i/>
        </w:rPr>
        <w:fldChar w:fldCharType="end"/>
      </w:r>
      <w:r>
        <w:t>], changes in market-sector conditions, inflation,</w:t>
      </w:r>
      <w:r w:rsidR="00C263CB" w:rsidRPr="00C263CB">
        <w:t xml:space="preserve"> </w:t>
      </w:r>
      <w:r w:rsidR="00C263CB">
        <w:t>reasons which ought to have been foreseen or are reasonably foreseeable</w:t>
      </w:r>
      <w:r>
        <w:t xml:space="preserve"> or otherwise, except as specifically provided for or referred to in the Contract.</w:t>
      </w:r>
    </w:p>
    <w:p w14:paraId="47FF08DC" w14:textId="77777777" w:rsidR="009F2384" w:rsidRDefault="0063730D">
      <w:pPr>
        <w:pStyle w:val="L1-3abcd"/>
      </w:pPr>
      <w:r>
        <w:t>The Client hereby agrees to pay the Consultant the Contract Price in consideration of the due performance and completion by the Consultant of its obligations under the Contract.</w:t>
      </w:r>
    </w:p>
    <w:p w14:paraId="47FF08DD" w14:textId="77777777" w:rsidR="009F2384" w:rsidRDefault="0063730D">
      <w:pPr>
        <w:keepNext/>
        <w:spacing w:before="240" w:after="120"/>
        <w:ind w:left="1134" w:hanging="1134"/>
        <w:rPr>
          <w:b/>
        </w:rPr>
      </w:pPr>
      <w:r>
        <w:rPr>
          <w:b/>
        </w:rPr>
        <w:t>Article 6</w:t>
      </w:r>
      <w:r>
        <w:rPr>
          <w:b/>
        </w:rPr>
        <w:tab/>
        <w:t>Effective Date</w:t>
      </w:r>
    </w:p>
    <w:p w14:paraId="47FF08DE" w14:textId="77777777" w:rsidR="009F2384" w:rsidRDefault="0063730D">
      <w:pPr>
        <w:pStyle w:val="L1-3Text"/>
      </w:pPr>
      <w:r>
        <w:rPr>
          <w:lang w:val="en-SG"/>
        </w:rPr>
        <w:t>The Contract shall enter into full force and effect on the date of this Agreement, as entered above.</w:t>
      </w:r>
    </w:p>
    <w:p w14:paraId="47FF08DF" w14:textId="77777777" w:rsidR="009F2384" w:rsidRDefault="009F2384">
      <w:pPr>
        <w:pBdr>
          <w:bottom w:val="single" w:sz="4" w:space="1" w:color="auto"/>
        </w:pBdr>
      </w:pPr>
    </w:p>
    <w:p w14:paraId="47FF08E0" w14:textId="77777777" w:rsidR="009F2384" w:rsidRDefault="009F2384">
      <w:pPr>
        <w:pBdr>
          <w:bottom w:val="single" w:sz="4" w:space="1" w:color="auto"/>
        </w:pBdr>
      </w:pPr>
    </w:p>
    <w:p w14:paraId="47FF08E1" w14:textId="77777777" w:rsidR="009F2384" w:rsidRDefault="009F2384"/>
    <w:p w14:paraId="47FF08E2" w14:textId="77777777" w:rsidR="009F2384" w:rsidRDefault="009F2384"/>
    <w:p w14:paraId="47FF08E3" w14:textId="77777777" w:rsidR="009F2384" w:rsidRDefault="0063730D">
      <w:pPr>
        <w:pStyle w:val="Text-1"/>
        <w:pageBreakBefore/>
      </w:pPr>
      <w:r>
        <w:rPr>
          <w:b/>
          <w:smallCaps/>
        </w:rPr>
        <w:lastRenderedPageBreak/>
        <w:t>In Witness Whereof</w:t>
      </w:r>
      <w:r>
        <w:t xml:space="preserve"> the Parties hereto have caused this Agreement to be executed on the date stated above in accordance with their respective laws:</w:t>
      </w:r>
    </w:p>
    <w:p w14:paraId="47FF08E4" w14:textId="77777777" w:rsidR="009F2384" w:rsidRDefault="009F2384"/>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7"/>
        <w:gridCol w:w="3594"/>
        <w:gridCol w:w="1127"/>
        <w:gridCol w:w="3645"/>
      </w:tblGrid>
      <w:tr w:rsidR="009F2384" w14:paraId="47FF08E7" w14:textId="77777777">
        <w:tc>
          <w:tcPr>
            <w:tcW w:w="4721" w:type="dxa"/>
            <w:gridSpan w:val="2"/>
          </w:tcPr>
          <w:p w14:paraId="47FF08E5" w14:textId="5EC4751E" w:rsidR="009F2384" w:rsidRPr="00FF7360" w:rsidRDefault="0063730D">
            <w:pPr>
              <w:rPr>
                <w:rFonts w:cstheme="minorHAnsi"/>
              </w:rPr>
            </w:pPr>
            <w:r w:rsidRPr="00FF7360">
              <w:rPr>
                <w:rFonts w:cstheme="minorHAnsi"/>
              </w:rPr>
              <w:t xml:space="preserve">For and on behalf of the </w:t>
            </w:r>
            <w:r w:rsidRPr="00FF7360">
              <w:rPr>
                <w:rFonts w:cstheme="minorHAnsi"/>
                <w:b/>
              </w:rPr>
              <w:t>Clie</w:t>
            </w:r>
            <w:r w:rsidRPr="008502A7">
              <w:rPr>
                <w:rFonts w:cstheme="minorHAnsi"/>
                <w:b/>
              </w:rPr>
              <w:t>nt</w:t>
            </w:r>
            <w:r w:rsidRPr="008502A7">
              <w:rPr>
                <w:rFonts w:cstheme="minorHAnsi"/>
              </w:rPr>
              <w:br/>
              <w:t>(</w:t>
            </w:r>
            <w:sdt>
              <w:sdtPr>
                <w:rPr>
                  <w:rFonts w:cstheme="minorHAnsi"/>
                  <w:b/>
                  <w:bCs/>
                </w:rPr>
                <w:alias w:val="Company"/>
                <w:tag w:val=""/>
                <w:id w:val="1729957321"/>
                <w:lock w:val="sdtLocked"/>
                <w:placeholder>
                  <w:docPart w:val="68C53455182743898015E72DE23C8EB4"/>
                </w:placeholder>
                <w:dataBinding w:prefixMappings="xmlns:ns0='http://schemas.openxmlformats.org/officeDocument/2006/extended-properties' " w:xpath="/ns0:Properties[1]/ns0:Company[1]" w:storeItemID="{6668398D-A668-4E3E-A5EB-62B293D839F1}"/>
                <w:text/>
              </w:sdtPr>
              <w:sdtEndPr/>
              <w:sdtContent>
                <w:r w:rsidR="00464547">
                  <w:rPr>
                    <w:rFonts w:cstheme="minorHAnsi"/>
                    <w:b/>
                    <w:bCs/>
                  </w:rPr>
                  <w:t>InfraCo Cambodia Water Pte Ltd (“ICWP”)</w:t>
                </w:r>
              </w:sdtContent>
            </w:sdt>
            <w:r w:rsidRPr="008502A7">
              <w:rPr>
                <w:rFonts w:cstheme="minorHAnsi"/>
              </w:rPr>
              <w:t>)</w:t>
            </w:r>
          </w:p>
        </w:tc>
        <w:tc>
          <w:tcPr>
            <w:tcW w:w="4772" w:type="dxa"/>
            <w:gridSpan w:val="2"/>
          </w:tcPr>
          <w:p w14:paraId="47FF08E6" w14:textId="1AA4C6AF" w:rsidR="009F2384" w:rsidRPr="00FF7360" w:rsidRDefault="0063730D">
            <w:pPr>
              <w:rPr>
                <w:rFonts w:cstheme="minorHAnsi"/>
              </w:rPr>
            </w:pPr>
            <w:r w:rsidRPr="00FF7360">
              <w:rPr>
                <w:rFonts w:cstheme="minorHAnsi"/>
              </w:rPr>
              <w:t xml:space="preserve">For and on behalf of the </w:t>
            </w:r>
            <w:r w:rsidRPr="00FF7360">
              <w:rPr>
                <w:rFonts w:cstheme="minorHAnsi"/>
                <w:b/>
              </w:rPr>
              <w:t>Consultant</w:t>
            </w:r>
            <w:r w:rsidRPr="00FF7360">
              <w:rPr>
                <w:rFonts w:cstheme="minorHAnsi"/>
              </w:rPr>
              <w:br/>
              <w:t>(</w:t>
            </w:r>
            <w:sdt>
              <w:sdtPr>
                <w:rPr>
                  <w:rFonts w:cstheme="minorHAnsi"/>
                  <w:b/>
                  <w:color w:val="0000CC"/>
                </w:rPr>
                <w:alias w:val="Consultant Firm Name"/>
                <w:tag w:val=""/>
                <w:id w:val="1636211710"/>
                <w:lock w:val="sdtLocked"/>
                <w:placeholder>
                  <w:docPart w:val="3068496FABDB4BC39B0F32A06F709031"/>
                </w:placeholder>
                <w:dataBinding w:prefixMappings="xmlns:ns0='http://purl.org/dc/elements/1.1/' xmlns:ns1='http://schemas.openxmlformats.org/package/2006/metadata/core-properties' " w:xpath="/ns1:coreProperties[1]/ns1:contentStatus[1]" w:storeItemID="{6C3C8BC8-F283-45AE-878A-BAB7291924A1}"/>
                <w:text/>
              </w:sdtPr>
              <w:sdtEndPr/>
              <w:sdtContent>
                <w:r w:rsidR="0004246E">
                  <w:rPr>
                    <w:rFonts w:cstheme="minorHAnsi"/>
                    <w:b/>
                    <w:color w:val="0000CC"/>
                  </w:rPr>
                  <w:t>[Consultant Name]</w:t>
                </w:r>
              </w:sdtContent>
            </w:sdt>
            <w:r w:rsidRPr="00FF7360">
              <w:rPr>
                <w:rFonts w:cstheme="minorHAnsi"/>
              </w:rPr>
              <w:t>)</w:t>
            </w:r>
          </w:p>
        </w:tc>
      </w:tr>
      <w:tr w:rsidR="009F2384" w14:paraId="47FF08EC" w14:textId="77777777">
        <w:tc>
          <w:tcPr>
            <w:tcW w:w="1115" w:type="dxa"/>
          </w:tcPr>
          <w:p w14:paraId="47FF08E8" w14:textId="77777777" w:rsidR="009F2384" w:rsidRPr="00FF7360" w:rsidRDefault="0063730D">
            <w:pPr>
              <w:spacing w:before="600" w:after="600"/>
              <w:rPr>
                <w:lang w:val="en-SG"/>
              </w:rPr>
            </w:pPr>
            <w:r w:rsidRPr="00FF7360">
              <w:rPr>
                <w:lang w:val="en-SG"/>
              </w:rPr>
              <w:t>Signature:</w:t>
            </w:r>
          </w:p>
        </w:tc>
        <w:tc>
          <w:tcPr>
            <w:tcW w:w="3606" w:type="dxa"/>
          </w:tcPr>
          <w:p w14:paraId="47FF08E9" w14:textId="77777777" w:rsidR="009F2384" w:rsidRPr="00FF7360" w:rsidRDefault="009F2384">
            <w:pPr>
              <w:spacing w:before="600" w:after="600"/>
              <w:rPr>
                <w:lang w:val="en-SG"/>
              </w:rPr>
            </w:pPr>
          </w:p>
        </w:tc>
        <w:tc>
          <w:tcPr>
            <w:tcW w:w="1115" w:type="dxa"/>
          </w:tcPr>
          <w:p w14:paraId="47FF08EA" w14:textId="77777777" w:rsidR="009F2384" w:rsidRPr="00FF7360" w:rsidRDefault="0063730D">
            <w:pPr>
              <w:spacing w:before="600" w:after="600"/>
              <w:rPr>
                <w:lang w:val="en-SG"/>
              </w:rPr>
            </w:pPr>
            <w:r w:rsidRPr="00FF7360">
              <w:rPr>
                <w:lang w:val="en-SG"/>
              </w:rPr>
              <w:t>Signature:</w:t>
            </w:r>
          </w:p>
        </w:tc>
        <w:tc>
          <w:tcPr>
            <w:tcW w:w="3657" w:type="dxa"/>
          </w:tcPr>
          <w:p w14:paraId="47FF08EB" w14:textId="77777777" w:rsidR="009F2384" w:rsidRPr="00FF7360" w:rsidRDefault="009F2384">
            <w:pPr>
              <w:spacing w:before="600" w:after="600"/>
              <w:rPr>
                <w:lang w:val="en-SG"/>
              </w:rPr>
            </w:pPr>
          </w:p>
        </w:tc>
      </w:tr>
      <w:tr w:rsidR="009F2384" w14:paraId="47FF08F1" w14:textId="77777777">
        <w:tc>
          <w:tcPr>
            <w:tcW w:w="1115" w:type="dxa"/>
          </w:tcPr>
          <w:p w14:paraId="47FF08ED" w14:textId="77777777" w:rsidR="009F2384" w:rsidRPr="00FF7360" w:rsidRDefault="0063730D" w:rsidP="00C224F1">
            <w:pPr>
              <w:spacing w:before="120" w:after="120"/>
              <w:rPr>
                <w:lang w:val="en-SG"/>
              </w:rPr>
            </w:pPr>
            <w:r w:rsidRPr="00FF7360">
              <w:rPr>
                <w:lang w:val="en-SG"/>
              </w:rPr>
              <w:t>Name:</w:t>
            </w:r>
          </w:p>
        </w:tc>
        <w:tc>
          <w:tcPr>
            <w:tcW w:w="3606" w:type="dxa"/>
          </w:tcPr>
          <w:p w14:paraId="47FF08EE" w14:textId="7B04EF8C" w:rsidR="009F2384" w:rsidRPr="00FF7360" w:rsidRDefault="009F2384" w:rsidP="00C224F1">
            <w:pPr>
              <w:spacing w:before="120" w:after="120"/>
              <w:rPr>
                <w:lang w:val="en-SG"/>
              </w:rPr>
            </w:pPr>
          </w:p>
        </w:tc>
        <w:tc>
          <w:tcPr>
            <w:tcW w:w="1115" w:type="dxa"/>
            <w:shd w:val="clear" w:color="auto" w:fill="auto"/>
          </w:tcPr>
          <w:p w14:paraId="47FF08EF" w14:textId="77777777" w:rsidR="009F2384" w:rsidRPr="00FF7360" w:rsidRDefault="0063730D" w:rsidP="00C224F1">
            <w:pPr>
              <w:spacing w:before="120" w:after="120"/>
              <w:rPr>
                <w:lang w:val="en-SG"/>
              </w:rPr>
            </w:pPr>
            <w:r w:rsidRPr="00FF7360">
              <w:rPr>
                <w:lang w:val="en-SG"/>
              </w:rPr>
              <w:t>Name:</w:t>
            </w:r>
          </w:p>
        </w:tc>
        <w:tc>
          <w:tcPr>
            <w:tcW w:w="3657" w:type="dxa"/>
            <w:shd w:val="clear" w:color="auto" w:fill="auto"/>
          </w:tcPr>
          <w:p w14:paraId="47FF08F0" w14:textId="77777777" w:rsidR="009F2384" w:rsidRPr="00FF7360" w:rsidRDefault="009F2384" w:rsidP="00C224F1">
            <w:pPr>
              <w:spacing w:before="120" w:after="120"/>
              <w:rPr>
                <w:lang w:val="en-SG"/>
              </w:rPr>
            </w:pPr>
          </w:p>
        </w:tc>
      </w:tr>
      <w:tr w:rsidR="009F2384" w:rsidRPr="00C224F1" w14:paraId="47FF08F6" w14:textId="77777777">
        <w:tc>
          <w:tcPr>
            <w:tcW w:w="1115" w:type="dxa"/>
          </w:tcPr>
          <w:p w14:paraId="47FF08F2" w14:textId="77777777" w:rsidR="009F2384" w:rsidRPr="00FF7360" w:rsidRDefault="0063730D" w:rsidP="00C224F1">
            <w:pPr>
              <w:spacing w:before="120" w:after="120"/>
              <w:rPr>
                <w:lang w:val="en-SG"/>
              </w:rPr>
            </w:pPr>
            <w:r w:rsidRPr="00FF7360">
              <w:rPr>
                <w:lang w:val="en-SG"/>
              </w:rPr>
              <w:t>Title:</w:t>
            </w:r>
          </w:p>
        </w:tc>
        <w:tc>
          <w:tcPr>
            <w:tcW w:w="3606" w:type="dxa"/>
          </w:tcPr>
          <w:p w14:paraId="47FF08F3" w14:textId="77777777" w:rsidR="009F2384" w:rsidRPr="00FF7360" w:rsidRDefault="009F2384" w:rsidP="00C224F1">
            <w:pPr>
              <w:spacing w:before="120" w:after="120"/>
              <w:rPr>
                <w:lang w:val="en-SG"/>
              </w:rPr>
            </w:pPr>
          </w:p>
        </w:tc>
        <w:tc>
          <w:tcPr>
            <w:tcW w:w="1115" w:type="dxa"/>
            <w:shd w:val="clear" w:color="auto" w:fill="auto"/>
          </w:tcPr>
          <w:p w14:paraId="47FF08F4" w14:textId="77777777" w:rsidR="009F2384" w:rsidRPr="00FF7360" w:rsidRDefault="0063730D" w:rsidP="00C224F1">
            <w:pPr>
              <w:spacing w:before="120" w:after="120"/>
              <w:rPr>
                <w:lang w:val="en-SG"/>
              </w:rPr>
            </w:pPr>
            <w:r w:rsidRPr="00FF7360">
              <w:rPr>
                <w:lang w:val="en-SG"/>
              </w:rPr>
              <w:t>Title:</w:t>
            </w:r>
          </w:p>
        </w:tc>
        <w:tc>
          <w:tcPr>
            <w:tcW w:w="3657" w:type="dxa"/>
            <w:shd w:val="clear" w:color="auto" w:fill="auto"/>
          </w:tcPr>
          <w:p w14:paraId="47FF08F5" w14:textId="77777777" w:rsidR="009F2384" w:rsidRPr="00FF7360" w:rsidRDefault="009F2384" w:rsidP="00C224F1">
            <w:pPr>
              <w:spacing w:before="120" w:after="120"/>
              <w:rPr>
                <w:lang w:val="en-SG"/>
              </w:rPr>
            </w:pPr>
          </w:p>
        </w:tc>
      </w:tr>
      <w:tr w:rsidR="009F2384" w14:paraId="47FF08FB" w14:textId="77777777">
        <w:tc>
          <w:tcPr>
            <w:tcW w:w="1115" w:type="dxa"/>
          </w:tcPr>
          <w:p w14:paraId="47FF08F7" w14:textId="77777777" w:rsidR="009F2384" w:rsidRPr="00FF7360" w:rsidRDefault="009F2384">
            <w:pPr>
              <w:spacing w:before="120" w:after="120"/>
              <w:rPr>
                <w:lang w:val="en-SG"/>
              </w:rPr>
            </w:pPr>
          </w:p>
        </w:tc>
        <w:tc>
          <w:tcPr>
            <w:tcW w:w="3606" w:type="dxa"/>
          </w:tcPr>
          <w:p w14:paraId="47FF08F8" w14:textId="77777777" w:rsidR="009F2384" w:rsidRPr="00FF7360" w:rsidRDefault="009F2384">
            <w:pPr>
              <w:spacing w:before="120" w:after="120"/>
              <w:rPr>
                <w:lang w:val="en-SG"/>
              </w:rPr>
            </w:pPr>
          </w:p>
        </w:tc>
        <w:tc>
          <w:tcPr>
            <w:tcW w:w="1115" w:type="dxa"/>
            <w:shd w:val="clear" w:color="auto" w:fill="auto"/>
          </w:tcPr>
          <w:p w14:paraId="47FF08F9" w14:textId="77777777" w:rsidR="009F2384" w:rsidRPr="00FF7360" w:rsidRDefault="009F2384">
            <w:pPr>
              <w:spacing w:before="120" w:after="120"/>
              <w:rPr>
                <w:lang w:val="en-SG"/>
              </w:rPr>
            </w:pPr>
          </w:p>
        </w:tc>
        <w:tc>
          <w:tcPr>
            <w:tcW w:w="3657" w:type="dxa"/>
            <w:shd w:val="clear" w:color="auto" w:fill="auto"/>
          </w:tcPr>
          <w:p w14:paraId="47FF08FA" w14:textId="77777777" w:rsidR="009F2384" w:rsidRPr="00FF7360" w:rsidRDefault="009F2384">
            <w:pPr>
              <w:spacing w:before="120" w:after="120"/>
              <w:rPr>
                <w:lang w:val="en-SG"/>
              </w:rPr>
            </w:pPr>
          </w:p>
        </w:tc>
      </w:tr>
      <w:tr w:rsidR="009F2384" w14:paraId="47FF08FE" w14:textId="77777777">
        <w:tc>
          <w:tcPr>
            <w:tcW w:w="4721" w:type="dxa"/>
            <w:gridSpan w:val="2"/>
          </w:tcPr>
          <w:p w14:paraId="47FF08FC" w14:textId="77777777" w:rsidR="009F2384" w:rsidRPr="00FF7360" w:rsidRDefault="0063730D">
            <w:pPr>
              <w:spacing w:before="60"/>
              <w:rPr>
                <w:lang w:val="en-SG"/>
              </w:rPr>
            </w:pPr>
            <w:r w:rsidRPr="00FF7360">
              <w:rPr>
                <w:lang w:val="en-SG"/>
              </w:rPr>
              <w:t>In the presence of:</w:t>
            </w:r>
          </w:p>
        </w:tc>
        <w:tc>
          <w:tcPr>
            <w:tcW w:w="4772" w:type="dxa"/>
            <w:gridSpan w:val="2"/>
            <w:shd w:val="clear" w:color="auto" w:fill="auto"/>
          </w:tcPr>
          <w:p w14:paraId="47FF08FD" w14:textId="77777777" w:rsidR="009F2384" w:rsidRPr="00FF7360" w:rsidRDefault="0063730D">
            <w:pPr>
              <w:spacing w:before="60"/>
              <w:rPr>
                <w:lang w:val="en-SG"/>
              </w:rPr>
            </w:pPr>
            <w:r w:rsidRPr="00FF7360">
              <w:rPr>
                <w:lang w:val="en-SG"/>
              </w:rPr>
              <w:t>In the presence of:</w:t>
            </w:r>
          </w:p>
        </w:tc>
      </w:tr>
      <w:tr w:rsidR="009F2384" w14:paraId="47FF0903" w14:textId="77777777">
        <w:tc>
          <w:tcPr>
            <w:tcW w:w="1115" w:type="dxa"/>
          </w:tcPr>
          <w:p w14:paraId="47FF08FF" w14:textId="77777777" w:rsidR="009F2384" w:rsidRPr="00FF7360" w:rsidRDefault="0063730D">
            <w:pPr>
              <w:spacing w:before="600" w:after="600"/>
              <w:rPr>
                <w:lang w:val="en-SG"/>
              </w:rPr>
            </w:pPr>
            <w:r w:rsidRPr="00FF7360">
              <w:rPr>
                <w:lang w:val="en-SG"/>
              </w:rPr>
              <w:t>Signature:</w:t>
            </w:r>
          </w:p>
        </w:tc>
        <w:tc>
          <w:tcPr>
            <w:tcW w:w="3606" w:type="dxa"/>
          </w:tcPr>
          <w:p w14:paraId="47FF0900" w14:textId="77777777" w:rsidR="009F2384" w:rsidRPr="00FF7360" w:rsidRDefault="009F2384">
            <w:pPr>
              <w:spacing w:before="60"/>
              <w:rPr>
                <w:lang w:val="en-SG"/>
              </w:rPr>
            </w:pPr>
          </w:p>
        </w:tc>
        <w:tc>
          <w:tcPr>
            <w:tcW w:w="1115" w:type="dxa"/>
            <w:shd w:val="clear" w:color="auto" w:fill="auto"/>
          </w:tcPr>
          <w:p w14:paraId="47FF0901" w14:textId="77777777" w:rsidR="009F2384" w:rsidRPr="00FF7360" w:rsidRDefault="0063730D">
            <w:pPr>
              <w:spacing w:before="600" w:after="600"/>
              <w:rPr>
                <w:lang w:val="en-SG"/>
              </w:rPr>
            </w:pPr>
            <w:r w:rsidRPr="00FF7360">
              <w:rPr>
                <w:lang w:val="en-SG"/>
              </w:rPr>
              <w:t>Signature:</w:t>
            </w:r>
          </w:p>
        </w:tc>
        <w:tc>
          <w:tcPr>
            <w:tcW w:w="3657" w:type="dxa"/>
            <w:shd w:val="clear" w:color="auto" w:fill="auto"/>
          </w:tcPr>
          <w:p w14:paraId="47FF0902" w14:textId="77777777" w:rsidR="009F2384" w:rsidRPr="00FF7360" w:rsidRDefault="009F2384">
            <w:pPr>
              <w:spacing w:before="60"/>
              <w:rPr>
                <w:lang w:val="en-SG"/>
              </w:rPr>
            </w:pPr>
          </w:p>
        </w:tc>
      </w:tr>
      <w:tr w:rsidR="009F2384" w:rsidRPr="00C224F1" w14:paraId="47FF0908" w14:textId="77777777">
        <w:tc>
          <w:tcPr>
            <w:tcW w:w="1115" w:type="dxa"/>
          </w:tcPr>
          <w:p w14:paraId="47FF0904" w14:textId="77777777" w:rsidR="009F2384" w:rsidRPr="00FF7360" w:rsidRDefault="0063730D" w:rsidP="00C224F1">
            <w:pPr>
              <w:spacing w:before="120" w:after="120"/>
              <w:rPr>
                <w:lang w:val="en-SG"/>
              </w:rPr>
            </w:pPr>
            <w:r w:rsidRPr="00FF7360">
              <w:rPr>
                <w:lang w:val="en-SG"/>
              </w:rPr>
              <w:t xml:space="preserve">Name: </w:t>
            </w:r>
          </w:p>
        </w:tc>
        <w:tc>
          <w:tcPr>
            <w:tcW w:w="3606" w:type="dxa"/>
          </w:tcPr>
          <w:p w14:paraId="47FF0905" w14:textId="77777777" w:rsidR="009F2384" w:rsidRPr="00FF7360" w:rsidRDefault="009F2384" w:rsidP="00C224F1">
            <w:pPr>
              <w:spacing w:before="120" w:after="120"/>
              <w:rPr>
                <w:lang w:val="en-SG"/>
              </w:rPr>
            </w:pPr>
          </w:p>
        </w:tc>
        <w:tc>
          <w:tcPr>
            <w:tcW w:w="1115" w:type="dxa"/>
            <w:shd w:val="clear" w:color="auto" w:fill="auto"/>
          </w:tcPr>
          <w:p w14:paraId="47FF0906" w14:textId="77777777" w:rsidR="009F2384" w:rsidRPr="00FF7360" w:rsidRDefault="0063730D" w:rsidP="00C224F1">
            <w:pPr>
              <w:spacing w:before="120" w:after="120"/>
              <w:rPr>
                <w:lang w:val="en-SG"/>
              </w:rPr>
            </w:pPr>
            <w:r w:rsidRPr="00FF7360">
              <w:rPr>
                <w:lang w:val="en-SG"/>
              </w:rPr>
              <w:t>Name:</w:t>
            </w:r>
          </w:p>
        </w:tc>
        <w:tc>
          <w:tcPr>
            <w:tcW w:w="3657" w:type="dxa"/>
            <w:shd w:val="clear" w:color="auto" w:fill="auto"/>
          </w:tcPr>
          <w:p w14:paraId="47FF0907" w14:textId="77777777" w:rsidR="009F2384" w:rsidRPr="00FF7360" w:rsidRDefault="009F2384" w:rsidP="00C224F1">
            <w:pPr>
              <w:spacing w:before="120" w:after="120"/>
              <w:rPr>
                <w:lang w:val="en-SG"/>
              </w:rPr>
            </w:pPr>
          </w:p>
        </w:tc>
      </w:tr>
      <w:tr w:rsidR="009F2384" w:rsidRPr="00C224F1" w14:paraId="47FF090D" w14:textId="77777777">
        <w:tc>
          <w:tcPr>
            <w:tcW w:w="1115" w:type="dxa"/>
          </w:tcPr>
          <w:p w14:paraId="47FF0909" w14:textId="0E230C2A" w:rsidR="009F2384" w:rsidRPr="00FF7360" w:rsidRDefault="0063730D" w:rsidP="00C224F1">
            <w:pPr>
              <w:spacing w:before="120" w:after="120"/>
              <w:rPr>
                <w:lang w:val="en-SG"/>
              </w:rPr>
            </w:pPr>
            <w:r w:rsidRPr="00FF7360">
              <w:rPr>
                <w:lang w:val="en-SG"/>
              </w:rPr>
              <w:t>Title:</w:t>
            </w:r>
          </w:p>
        </w:tc>
        <w:tc>
          <w:tcPr>
            <w:tcW w:w="3606" w:type="dxa"/>
          </w:tcPr>
          <w:p w14:paraId="47FF090A" w14:textId="77777777" w:rsidR="009F2384" w:rsidRPr="00FF7360" w:rsidRDefault="009F2384" w:rsidP="00C224F1">
            <w:pPr>
              <w:spacing w:before="120" w:after="120"/>
              <w:rPr>
                <w:lang w:val="en-SG"/>
              </w:rPr>
            </w:pPr>
          </w:p>
        </w:tc>
        <w:tc>
          <w:tcPr>
            <w:tcW w:w="1115" w:type="dxa"/>
            <w:shd w:val="clear" w:color="auto" w:fill="auto"/>
          </w:tcPr>
          <w:p w14:paraId="47FF090B" w14:textId="77777777" w:rsidR="009F2384" w:rsidRPr="00FF7360" w:rsidRDefault="0063730D" w:rsidP="00C224F1">
            <w:pPr>
              <w:spacing w:before="120" w:after="120"/>
              <w:rPr>
                <w:lang w:val="en-SG"/>
              </w:rPr>
            </w:pPr>
            <w:r w:rsidRPr="00FF7360">
              <w:rPr>
                <w:lang w:val="en-SG"/>
              </w:rPr>
              <w:t>Title:</w:t>
            </w:r>
          </w:p>
        </w:tc>
        <w:tc>
          <w:tcPr>
            <w:tcW w:w="3657" w:type="dxa"/>
            <w:shd w:val="clear" w:color="auto" w:fill="auto"/>
          </w:tcPr>
          <w:p w14:paraId="47FF090C" w14:textId="77777777" w:rsidR="009F2384" w:rsidRPr="00FF7360" w:rsidRDefault="009F2384" w:rsidP="00C224F1">
            <w:pPr>
              <w:spacing w:before="120" w:after="120"/>
              <w:rPr>
                <w:lang w:val="en-SG"/>
              </w:rPr>
            </w:pPr>
          </w:p>
        </w:tc>
      </w:tr>
    </w:tbl>
    <w:p w14:paraId="47FF090E" w14:textId="77777777" w:rsidR="009F2384" w:rsidRDefault="009F2384"/>
    <w:p w14:paraId="47FF090F" w14:textId="77777777" w:rsidR="009F2384" w:rsidRDefault="009F2384"/>
    <w:p w14:paraId="47FF0910" w14:textId="77777777" w:rsidR="009F2384" w:rsidRDefault="0063730D">
      <w:r>
        <w:br w:type="page"/>
      </w:r>
    </w:p>
    <w:p w14:paraId="47FF0911" w14:textId="77777777" w:rsidR="009F2384" w:rsidRDefault="0063730D">
      <w:pPr>
        <w:pStyle w:val="Title"/>
      </w:pPr>
      <w:r>
        <w:lastRenderedPageBreak/>
        <w:t>Particular Conditions</w:t>
      </w:r>
    </w:p>
    <w:p w14:paraId="47FF0912" w14:textId="77777777" w:rsidR="009F2384" w:rsidRDefault="0063730D">
      <w:pPr>
        <w:spacing w:before="120" w:after="120"/>
        <w:rPr>
          <w:b/>
          <w:sz w:val="28"/>
          <w:szCs w:val="28"/>
        </w:rPr>
      </w:pPr>
      <w:r>
        <w:rPr>
          <w:b/>
          <w:sz w:val="28"/>
          <w:szCs w:val="28"/>
        </w:rPr>
        <w:t>References from Clauses in the General Conditions</w:t>
      </w:r>
    </w:p>
    <w:p w14:paraId="47FF0913" w14:textId="77777777" w:rsidR="009F2384" w:rsidRDefault="009F2384"/>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3119"/>
        <w:gridCol w:w="283"/>
        <w:gridCol w:w="5528"/>
      </w:tblGrid>
      <w:tr w:rsidR="009F2384" w14:paraId="47FF0918" w14:textId="77777777">
        <w:tc>
          <w:tcPr>
            <w:tcW w:w="709" w:type="dxa"/>
          </w:tcPr>
          <w:p w14:paraId="47FF0914" w14:textId="132EA3A3" w:rsidR="009F2384" w:rsidRDefault="0063730D">
            <w:pPr>
              <w:keepNext/>
              <w:spacing w:before="40" w:after="60"/>
              <w:rPr>
                <w:b/>
              </w:rPr>
            </w:pPr>
            <w:r>
              <w:rPr>
                <w:b/>
              </w:rPr>
              <w:fldChar w:fldCharType="begin"/>
            </w:r>
            <w:r>
              <w:rPr>
                <w:b/>
              </w:rPr>
              <w:instrText xml:space="preserve"> REF _Ref509908514 \r \h  \* MERGEFORMAT </w:instrText>
            </w:r>
            <w:r>
              <w:rPr>
                <w:b/>
              </w:rPr>
            </w:r>
            <w:r>
              <w:rPr>
                <w:b/>
              </w:rPr>
              <w:fldChar w:fldCharType="separate"/>
            </w:r>
            <w:r w:rsidR="00C224F1">
              <w:rPr>
                <w:b/>
              </w:rPr>
              <w:t>1.1</w:t>
            </w:r>
            <w:r>
              <w:rPr>
                <w:b/>
              </w:rPr>
              <w:fldChar w:fldCharType="end"/>
            </w:r>
          </w:p>
        </w:tc>
        <w:tc>
          <w:tcPr>
            <w:tcW w:w="3119" w:type="dxa"/>
          </w:tcPr>
          <w:p w14:paraId="47FF0915" w14:textId="50DA2840" w:rsidR="009F2384" w:rsidRDefault="0063730D">
            <w:pPr>
              <w:spacing w:before="40" w:after="60"/>
              <w:rPr>
                <w:rStyle w:val="Strong"/>
              </w:rPr>
            </w:pPr>
            <w:r>
              <w:rPr>
                <w:rStyle w:val="Strong"/>
              </w:rPr>
              <w:fldChar w:fldCharType="begin"/>
            </w:r>
            <w:r>
              <w:rPr>
                <w:rStyle w:val="Strong"/>
              </w:rPr>
              <w:instrText xml:space="preserve"> REF _Ref509908514 \h  \* MERGEFORMAT </w:instrText>
            </w:r>
            <w:r>
              <w:rPr>
                <w:rStyle w:val="Strong"/>
              </w:rPr>
            </w:r>
            <w:r>
              <w:rPr>
                <w:rStyle w:val="Strong"/>
              </w:rPr>
              <w:fldChar w:fldCharType="separate"/>
            </w:r>
            <w:r w:rsidR="00C224F1" w:rsidRPr="00C224F1">
              <w:rPr>
                <w:rStyle w:val="Strong"/>
              </w:rPr>
              <w:t>Definitions</w:t>
            </w:r>
            <w:r>
              <w:rPr>
                <w:rStyle w:val="Strong"/>
              </w:rPr>
              <w:fldChar w:fldCharType="end"/>
            </w:r>
          </w:p>
        </w:tc>
        <w:tc>
          <w:tcPr>
            <w:tcW w:w="283" w:type="dxa"/>
          </w:tcPr>
          <w:p w14:paraId="47FF0916" w14:textId="77777777" w:rsidR="009F2384" w:rsidRDefault="009F2384">
            <w:pPr>
              <w:spacing w:before="40" w:after="60"/>
            </w:pPr>
          </w:p>
        </w:tc>
        <w:tc>
          <w:tcPr>
            <w:tcW w:w="5528" w:type="dxa"/>
          </w:tcPr>
          <w:p w14:paraId="47FF0917" w14:textId="77777777" w:rsidR="009F2384" w:rsidRDefault="009F2384">
            <w:pPr>
              <w:spacing w:before="40" w:after="60"/>
            </w:pPr>
          </w:p>
        </w:tc>
      </w:tr>
      <w:tr w:rsidR="009F2384" w14:paraId="47FF091D" w14:textId="77777777">
        <w:tc>
          <w:tcPr>
            <w:tcW w:w="709" w:type="dxa"/>
          </w:tcPr>
          <w:p w14:paraId="47FF0919" w14:textId="3CDC4A4E" w:rsidR="009F2384" w:rsidRDefault="00316C7A">
            <w:pPr>
              <w:spacing w:before="40" w:after="60"/>
            </w:pPr>
            <w:r>
              <w:fldChar w:fldCharType="begin"/>
            </w:r>
            <w:r>
              <w:instrText xml:space="preserve"> REF  _Ref509908465 \h \r  \* MERGEFORMAT </w:instrText>
            </w:r>
            <w:r>
              <w:fldChar w:fldCharType="separate"/>
            </w:r>
            <w:r>
              <w:t>(h)</w:t>
            </w:r>
            <w:r>
              <w:fldChar w:fldCharType="end"/>
            </w:r>
          </w:p>
        </w:tc>
        <w:tc>
          <w:tcPr>
            <w:tcW w:w="3119" w:type="dxa"/>
          </w:tcPr>
          <w:p w14:paraId="47FF091A" w14:textId="77777777" w:rsidR="009F2384" w:rsidRDefault="0063730D">
            <w:pPr>
              <w:spacing w:before="40" w:after="60"/>
            </w:pPr>
            <w:r>
              <w:t>Commencement Date</w:t>
            </w:r>
          </w:p>
        </w:tc>
        <w:tc>
          <w:tcPr>
            <w:tcW w:w="283" w:type="dxa"/>
          </w:tcPr>
          <w:p w14:paraId="47FF091B" w14:textId="77777777" w:rsidR="009F2384" w:rsidRDefault="0063730D">
            <w:pPr>
              <w:spacing w:before="40" w:after="60"/>
            </w:pPr>
            <w:r>
              <w:t>:</w:t>
            </w:r>
          </w:p>
        </w:tc>
        <w:tc>
          <w:tcPr>
            <w:tcW w:w="5528" w:type="dxa"/>
          </w:tcPr>
          <w:p w14:paraId="47FF091C" w14:textId="17896EAA" w:rsidR="009F2384" w:rsidRDefault="0063730D">
            <w:pPr>
              <w:spacing w:before="40" w:after="60"/>
            </w:pPr>
            <w:r>
              <w:rPr>
                <w:color w:val="0000CC"/>
              </w:rPr>
              <w:t>[</w:t>
            </w:r>
            <w:r w:rsidR="00BF6865">
              <w:rPr>
                <w:color w:val="0000CC"/>
              </w:rPr>
              <w:t xml:space="preserve">Insert </w:t>
            </w:r>
            <w:r>
              <w:rPr>
                <w:color w:val="0000CC"/>
              </w:rPr>
              <w:t>Day, Month, Year]</w:t>
            </w:r>
          </w:p>
        </w:tc>
      </w:tr>
      <w:tr w:rsidR="009F2384" w14:paraId="47FF0922" w14:textId="77777777">
        <w:tc>
          <w:tcPr>
            <w:tcW w:w="709" w:type="dxa"/>
          </w:tcPr>
          <w:p w14:paraId="47FF091E" w14:textId="55B8468B" w:rsidR="009F2384" w:rsidRDefault="0063730D">
            <w:pPr>
              <w:spacing w:before="40" w:after="60"/>
            </w:pPr>
            <w:r>
              <w:fldChar w:fldCharType="begin"/>
            </w:r>
            <w:r>
              <w:instrText xml:space="preserve"> REF _Ref509908472 \r \h  \* MERGEFORMAT </w:instrText>
            </w:r>
            <w:r>
              <w:fldChar w:fldCharType="separate"/>
            </w:r>
            <w:r w:rsidR="00C224F1">
              <w:t>(n)</w:t>
            </w:r>
            <w:r>
              <w:fldChar w:fldCharType="end"/>
            </w:r>
          </w:p>
        </w:tc>
        <w:tc>
          <w:tcPr>
            <w:tcW w:w="3119" w:type="dxa"/>
          </w:tcPr>
          <w:p w14:paraId="47FF091F" w14:textId="77777777" w:rsidR="009F2384" w:rsidRDefault="0063730D">
            <w:pPr>
              <w:spacing w:before="40" w:after="60"/>
            </w:pPr>
            <w:r>
              <w:t>Country</w:t>
            </w:r>
          </w:p>
        </w:tc>
        <w:tc>
          <w:tcPr>
            <w:tcW w:w="283" w:type="dxa"/>
          </w:tcPr>
          <w:p w14:paraId="47FF0920" w14:textId="77777777" w:rsidR="009F2384" w:rsidRDefault="0063730D">
            <w:pPr>
              <w:spacing w:before="40" w:after="60"/>
            </w:pPr>
            <w:r>
              <w:t>:</w:t>
            </w:r>
          </w:p>
        </w:tc>
        <w:tc>
          <w:tcPr>
            <w:tcW w:w="5528" w:type="dxa"/>
          </w:tcPr>
          <w:p w14:paraId="47FF0921" w14:textId="66297BCD" w:rsidR="009F2384" w:rsidRPr="008502A7" w:rsidRDefault="00D32AD9">
            <w:pPr>
              <w:spacing w:before="40" w:after="60"/>
            </w:pPr>
            <w:sdt>
              <w:sdtPr>
                <w:alias w:val="Country"/>
                <w:tag w:val="Country"/>
                <w:id w:val="916989973"/>
                <w:lock w:val="sdtLocked"/>
                <w:placeholder>
                  <w:docPart w:val="B13B5867FCA44553BA0BF640AE8535A0"/>
                </w:placeholder>
                <w:dataBinding w:prefixMappings="xmlns:ns0='http://schemas.microsoft.com/office/2006/coverPageProps' " w:xpath="/ns0:CoverPageProperties[1]/ns0:CompanyAddress[1]" w:storeItemID="{55AF091B-3C7A-41E3-B477-F2FDAA23CFDA}"/>
                <w:text/>
              </w:sdtPr>
              <w:sdtEndPr/>
              <w:sdtContent>
                <w:r w:rsidR="003E217D" w:rsidRPr="008502A7">
                  <w:t>Cambodia</w:t>
                </w:r>
              </w:sdtContent>
            </w:sdt>
          </w:p>
        </w:tc>
      </w:tr>
      <w:tr w:rsidR="009F2384" w14:paraId="47FF0927" w14:textId="77777777">
        <w:tc>
          <w:tcPr>
            <w:tcW w:w="709" w:type="dxa"/>
          </w:tcPr>
          <w:p w14:paraId="47FF0923" w14:textId="739D449E" w:rsidR="009F2384" w:rsidRDefault="0063730D">
            <w:pPr>
              <w:spacing w:before="40" w:after="60"/>
            </w:pPr>
            <w:r>
              <w:fldChar w:fldCharType="begin"/>
            </w:r>
            <w:r>
              <w:instrText xml:space="preserve"> REF _Ref509932033 \r \h  \* MERGEFORMAT </w:instrText>
            </w:r>
            <w:r>
              <w:fldChar w:fldCharType="separate"/>
            </w:r>
            <w:r w:rsidR="00C224F1">
              <w:t>(m)</w:t>
            </w:r>
            <w:r>
              <w:fldChar w:fldCharType="end"/>
            </w:r>
          </w:p>
        </w:tc>
        <w:tc>
          <w:tcPr>
            <w:tcW w:w="3119" w:type="dxa"/>
          </w:tcPr>
          <w:p w14:paraId="47FF0924" w14:textId="77777777" w:rsidR="009F2384" w:rsidRDefault="0063730D">
            <w:pPr>
              <w:spacing w:before="40" w:after="60"/>
            </w:pPr>
            <w:r>
              <w:t>Contract Price</w:t>
            </w:r>
          </w:p>
        </w:tc>
        <w:tc>
          <w:tcPr>
            <w:tcW w:w="283" w:type="dxa"/>
          </w:tcPr>
          <w:p w14:paraId="47FF0925" w14:textId="77777777" w:rsidR="009F2384" w:rsidRDefault="0063730D">
            <w:pPr>
              <w:spacing w:before="40" w:after="60"/>
            </w:pPr>
            <w:r>
              <w:t>:</w:t>
            </w:r>
          </w:p>
        </w:tc>
        <w:tc>
          <w:tcPr>
            <w:tcW w:w="5528" w:type="dxa"/>
          </w:tcPr>
          <w:p w14:paraId="47FF0926" w14:textId="649F4C96" w:rsidR="009F2384" w:rsidRPr="008502A7" w:rsidRDefault="0063730D">
            <w:pPr>
              <w:spacing w:before="40" w:after="60"/>
            </w:pPr>
            <w:r w:rsidRPr="008502A7">
              <w:t xml:space="preserve">As specified in </w:t>
            </w:r>
            <w:r w:rsidRPr="008502A7">
              <w:fldChar w:fldCharType="begin"/>
            </w:r>
            <w:r w:rsidRPr="008502A7">
              <w:instrText xml:space="preserve"> REF _Ref509910951 \r \h </w:instrText>
            </w:r>
            <w:r w:rsidR="008502A7">
              <w:instrText xml:space="preserve"> \* MERGEFORMAT </w:instrText>
            </w:r>
            <w:r w:rsidRPr="008502A7">
              <w:fldChar w:fldCharType="separate"/>
            </w:r>
            <w:r w:rsidR="00C224F1" w:rsidRPr="008502A7">
              <w:t>Appendix 2</w:t>
            </w:r>
            <w:r w:rsidRPr="008502A7">
              <w:fldChar w:fldCharType="end"/>
            </w:r>
            <w:r w:rsidRPr="008502A7">
              <w:t xml:space="preserve"> [</w:t>
            </w:r>
            <w:r w:rsidRPr="008502A7">
              <w:rPr>
                <w:i/>
              </w:rPr>
              <w:fldChar w:fldCharType="begin"/>
            </w:r>
            <w:r w:rsidRPr="008502A7">
              <w:rPr>
                <w:i/>
              </w:rPr>
              <w:instrText xml:space="preserve"> REF _Ref509910951 \h  \* MERGEFORMAT </w:instrText>
            </w:r>
            <w:r w:rsidRPr="008502A7">
              <w:rPr>
                <w:i/>
              </w:rPr>
            </w:r>
            <w:r w:rsidRPr="008502A7">
              <w:rPr>
                <w:i/>
              </w:rPr>
              <w:fldChar w:fldCharType="separate"/>
            </w:r>
            <w:r w:rsidR="00C224F1" w:rsidRPr="008502A7">
              <w:rPr>
                <w:i/>
              </w:rPr>
              <w:t>Price and Payment</w:t>
            </w:r>
            <w:r w:rsidRPr="008502A7">
              <w:rPr>
                <w:i/>
              </w:rPr>
              <w:fldChar w:fldCharType="end"/>
            </w:r>
            <w:r w:rsidRPr="008502A7">
              <w:t>]</w:t>
            </w:r>
          </w:p>
        </w:tc>
      </w:tr>
      <w:tr w:rsidR="009F2384" w14:paraId="47FF092C" w14:textId="77777777">
        <w:tc>
          <w:tcPr>
            <w:tcW w:w="709" w:type="dxa"/>
          </w:tcPr>
          <w:p w14:paraId="47FF0928" w14:textId="4E49FF51" w:rsidR="009F2384" w:rsidRDefault="0063730D">
            <w:pPr>
              <w:spacing w:before="40" w:after="60"/>
            </w:pPr>
            <w:r>
              <w:fldChar w:fldCharType="begin"/>
            </w:r>
            <w:r>
              <w:instrText xml:space="preserve"> REF _Ref514776874 \r \h </w:instrText>
            </w:r>
            <w:r w:rsidR="008502A7">
              <w:instrText xml:space="preserve"> \* MERGEFORMAT </w:instrText>
            </w:r>
            <w:r>
              <w:fldChar w:fldCharType="separate"/>
            </w:r>
            <w:r w:rsidR="00C224F1">
              <w:t>(x)</w:t>
            </w:r>
            <w:r>
              <w:fldChar w:fldCharType="end"/>
            </w:r>
          </w:p>
        </w:tc>
        <w:tc>
          <w:tcPr>
            <w:tcW w:w="3119" w:type="dxa"/>
          </w:tcPr>
          <w:p w14:paraId="47FF0929" w14:textId="77777777" w:rsidR="009F2384" w:rsidRDefault="0063730D">
            <w:pPr>
              <w:spacing w:before="40" w:after="60"/>
            </w:pPr>
            <w:r>
              <w:t>Project</w:t>
            </w:r>
          </w:p>
        </w:tc>
        <w:tc>
          <w:tcPr>
            <w:tcW w:w="283" w:type="dxa"/>
          </w:tcPr>
          <w:p w14:paraId="47FF092A" w14:textId="77777777" w:rsidR="009F2384" w:rsidRDefault="0063730D">
            <w:pPr>
              <w:spacing w:before="40" w:after="60"/>
            </w:pPr>
            <w:r>
              <w:t>:</w:t>
            </w:r>
          </w:p>
        </w:tc>
        <w:tc>
          <w:tcPr>
            <w:tcW w:w="5528" w:type="dxa"/>
          </w:tcPr>
          <w:p w14:paraId="47FF092B" w14:textId="228C0E30" w:rsidR="009F2384" w:rsidRPr="008502A7" w:rsidRDefault="00D32AD9">
            <w:pPr>
              <w:spacing w:before="40" w:after="60"/>
            </w:pPr>
            <w:sdt>
              <w:sdtPr>
                <w:alias w:val="Project Name"/>
                <w:tag w:val=""/>
                <w:id w:val="949281533"/>
                <w:placeholder>
                  <w:docPart w:val="90F13282502C483D811B1CE39692FDF3"/>
                </w:placeholder>
                <w:dataBinding w:prefixMappings="xmlns:ns0='http://schemas.microsoft.com/office/2006/coverPageProps' " w:xpath="/ns0:CoverPageProperties[1]/ns0:Abstract[1]" w:storeItemID="{55AF091B-3C7A-41E3-B477-F2FDAA23CFDA}"/>
                <w:text/>
              </w:sdtPr>
              <w:sdtEndPr/>
              <w:sdtContent>
                <w:r w:rsidR="003F1F82" w:rsidRPr="008502A7">
                  <w:t>Cambodia Water Portfolio</w:t>
                </w:r>
              </w:sdtContent>
            </w:sdt>
          </w:p>
        </w:tc>
      </w:tr>
      <w:tr w:rsidR="009F2384" w14:paraId="47FF0931" w14:textId="77777777">
        <w:tc>
          <w:tcPr>
            <w:tcW w:w="709" w:type="dxa"/>
          </w:tcPr>
          <w:p w14:paraId="47FF092D" w14:textId="1B574451" w:rsidR="009F2384" w:rsidRDefault="0063730D">
            <w:pPr>
              <w:spacing w:before="40" w:after="60"/>
            </w:pPr>
            <w:r>
              <w:fldChar w:fldCharType="begin"/>
            </w:r>
            <w:r>
              <w:instrText xml:space="preserve"> REF _Ref509908488 \r \h  \* MERGEFORMAT </w:instrText>
            </w:r>
            <w:r>
              <w:fldChar w:fldCharType="separate"/>
            </w:r>
            <w:r w:rsidR="00C224F1">
              <w:t>(y)</w:t>
            </w:r>
            <w:r>
              <w:fldChar w:fldCharType="end"/>
            </w:r>
          </w:p>
        </w:tc>
        <w:tc>
          <w:tcPr>
            <w:tcW w:w="3119" w:type="dxa"/>
          </w:tcPr>
          <w:p w14:paraId="47FF092E" w14:textId="77777777" w:rsidR="009F2384" w:rsidRDefault="0063730D">
            <w:pPr>
              <w:spacing w:before="40" w:after="60"/>
            </w:pPr>
            <w:r>
              <w:t>Services</w:t>
            </w:r>
          </w:p>
        </w:tc>
        <w:tc>
          <w:tcPr>
            <w:tcW w:w="283" w:type="dxa"/>
          </w:tcPr>
          <w:p w14:paraId="47FF092F" w14:textId="77777777" w:rsidR="009F2384" w:rsidRDefault="0063730D">
            <w:pPr>
              <w:spacing w:before="40" w:after="60"/>
            </w:pPr>
            <w:r>
              <w:t>:</w:t>
            </w:r>
          </w:p>
        </w:tc>
        <w:tc>
          <w:tcPr>
            <w:tcW w:w="5528" w:type="dxa"/>
          </w:tcPr>
          <w:p w14:paraId="47FF0930" w14:textId="41DF91E9" w:rsidR="009F2384" w:rsidRPr="008502A7" w:rsidRDefault="00D32AD9">
            <w:pPr>
              <w:spacing w:before="60" w:after="60"/>
              <w:rPr>
                <w:bCs/>
              </w:rPr>
            </w:pPr>
            <w:sdt>
              <w:sdtPr>
                <w:rPr>
                  <w:bCs/>
                </w:rPr>
                <w:alias w:val="Contract Name/Description"/>
                <w:tag w:val=""/>
                <w:id w:val="-1439375038"/>
                <w:placeholder>
                  <w:docPart w:val="CD9B3D79BEC84A5084FB71888D8F5323"/>
                </w:placeholder>
                <w:dataBinding w:prefixMappings="xmlns:ns0='http://purl.org/dc/elements/1.1/' xmlns:ns1='http://schemas.openxmlformats.org/package/2006/metadata/core-properties' " w:xpath="/ns1:coreProperties[1]/ns1:category[1]" w:storeItemID="{6C3C8BC8-F283-45AE-878A-BAB7291924A1}"/>
                <w:text/>
              </w:sdtPr>
              <w:sdtEndPr/>
              <w:sdtContent>
                <w:r w:rsidR="00247EED">
                  <w:rPr>
                    <w:bCs/>
                  </w:rPr>
                  <w:t>Non Revenue Water &amp; Drinking Water Quality Assessment of Water Treatment Network in Cambodia</w:t>
                </w:r>
              </w:sdtContent>
            </w:sdt>
          </w:p>
        </w:tc>
      </w:tr>
      <w:tr w:rsidR="009F2384" w14:paraId="47FF0936" w14:textId="77777777">
        <w:tc>
          <w:tcPr>
            <w:tcW w:w="709" w:type="dxa"/>
          </w:tcPr>
          <w:p w14:paraId="47FF0932" w14:textId="43C8908E" w:rsidR="009F2384" w:rsidRDefault="0063730D">
            <w:pPr>
              <w:spacing w:before="40" w:after="60"/>
            </w:pPr>
            <w:r>
              <w:fldChar w:fldCharType="begin"/>
            </w:r>
            <w:r>
              <w:instrText xml:space="preserve"> REF _Ref514776913 \r \h </w:instrText>
            </w:r>
            <w:r>
              <w:fldChar w:fldCharType="separate"/>
            </w:r>
            <w:r w:rsidR="00C224F1">
              <w:t>(bb)</w:t>
            </w:r>
            <w:r>
              <w:fldChar w:fldCharType="end"/>
            </w:r>
          </w:p>
        </w:tc>
        <w:tc>
          <w:tcPr>
            <w:tcW w:w="3119" w:type="dxa"/>
          </w:tcPr>
          <w:p w14:paraId="47FF0933" w14:textId="77777777" w:rsidR="009F2384" w:rsidRDefault="0063730D">
            <w:pPr>
              <w:spacing w:before="40" w:after="60"/>
            </w:pPr>
            <w:r>
              <w:t>Time for Completion</w:t>
            </w:r>
          </w:p>
        </w:tc>
        <w:tc>
          <w:tcPr>
            <w:tcW w:w="283" w:type="dxa"/>
          </w:tcPr>
          <w:p w14:paraId="47FF0934" w14:textId="77777777" w:rsidR="009F2384" w:rsidRDefault="0063730D">
            <w:pPr>
              <w:spacing w:before="40" w:after="60"/>
            </w:pPr>
            <w:r>
              <w:t>:</w:t>
            </w:r>
          </w:p>
        </w:tc>
        <w:tc>
          <w:tcPr>
            <w:tcW w:w="5528" w:type="dxa"/>
            <w:shd w:val="clear" w:color="auto" w:fill="auto"/>
          </w:tcPr>
          <w:p w14:paraId="47FF0935" w14:textId="4526338F" w:rsidR="009F2384" w:rsidRDefault="0063730D">
            <w:pPr>
              <w:spacing w:before="40" w:after="60"/>
            </w:pPr>
            <w:r>
              <w:t xml:space="preserve">As specified in </w:t>
            </w:r>
            <w:r>
              <w:fldChar w:fldCharType="begin"/>
            </w:r>
            <w:r>
              <w:instrText xml:space="preserve"> REF _Ref509917627 \r \h </w:instrText>
            </w:r>
            <w:r>
              <w:fldChar w:fldCharType="separate"/>
            </w:r>
            <w:r w:rsidR="00C224F1">
              <w:t>Appendix 3</w:t>
            </w:r>
            <w:r>
              <w:fldChar w:fldCharType="end"/>
            </w:r>
            <w:r>
              <w:t xml:space="preserve"> [</w:t>
            </w:r>
            <w:r>
              <w:rPr>
                <w:i/>
              </w:rPr>
              <w:fldChar w:fldCharType="begin"/>
            </w:r>
            <w:r>
              <w:rPr>
                <w:i/>
              </w:rPr>
              <w:instrText xml:space="preserve"> REF _Ref509917653 \h  \* MERGEFORMAT </w:instrText>
            </w:r>
            <w:r>
              <w:rPr>
                <w:i/>
              </w:rPr>
            </w:r>
            <w:r>
              <w:rPr>
                <w:i/>
              </w:rPr>
              <w:fldChar w:fldCharType="separate"/>
            </w:r>
            <w:r w:rsidR="00C224F1" w:rsidRPr="00C224F1">
              <w:rPr>
                <w:i/>
              </w:rPr>
              <w:t>Time Schedule, Deliverables and Key Personnel</w:t>
            </w:r>
            <w:r>
              <w:rPr>
                <w:i/>
              </w:rPr>
              <w:fldChar w:fldCharType="end"/>
            </w:r>
            <w:r>
              <w:rPr>
                <w:iCs/>
              </w:rPr>
              <w:t>]</w:t>
            </w:r>
          </w:p>
        </w:tc>
      </w:tr>
      <w:tr w:rsidR="009F2384" w14:paraId="47FF093B" w14:textId="77777777">
        <w:tc>
          <w:tcPr>
            <w:tcW w:w="709" w:type="dxa"/>
          </w:tcPr>
          <w:p w14:paraId="47FF0937" w14:textId="77777777" w:rsidR="009F2384" w:rsidRDefault="009F2384"/>
        </w:tc>
        <w:tc>
          <w:tcPr>
            <w:tcW w:w="3119" w:type="dxa"/>
          </w:tcPr>
          <w:p w14:paraId="47FF0938" w14:textId="77777777" w:rsidR="009F2384" w:rsidRDefault="009F2384"/>
        </w:tc>
        <w:tc>
          <w:tcPr>
            <w:tcW w:w="283" w:type="dxa"/>
          </w:tcPr>
          <w:p w14:paraId="47FF0939" w14:textId="77777777" w:rsidR="009F2384" w:rsidRDefault="009F2384"/>
        </w:tc>
        <w:tc>
          <w:tcPr>
            <w:tcW w:w="5528" w:type="dxa"/>
          </w:tcPr>
          <w:p w14:paraId="47FF093A" w14:textId="77777777" w:rsidR="009F2384" w:rsidRDefault="009F2384"/>
        </w:tc>
      </w:tr>
      <w:tr w:rsidR="009F2384" w14:paraId="47FF0940" w14:textId="77777777">
        <w:tc>
          <w:tcPr>
            <w:tcW w:w="709" w:type="dxa"/>
          </w:tcPr>
          <w:p w14:paraId="47FF093C" w14:textId="1AFB93F8" w:rsidR="009F2384" w:rsidRDefault="0063730D">
            <w:pPr>
              <w:keepNext/>
              <w:spacing w:before="40" w:after="60"/>
              <w:rPr>
                <w:b/>
              </w:rPr>
            </w:pPr>
            <w:r>
              <w:rPr>
                <w:b/>
              </w:rPr>
              <w:fldChar w:fldCharType="begin"/>
            </w:r>
            <w:r>
              <w:rPr>
                <w:b/>
              </w:rPr>
              <w:instrText xml:space="preserve"> REF _Ref509908577 \r \h  \* MERGEFORMAT </w:instrText>
            </w:r>
            <w:r>
              <w:rPr>
                <w:b/>
              </w:rPr>
            </w:r>
            <w:r>
              <w:rPr>
                <w:b/>
              </w:rPr>
              <w:fldChar w:fldCharType="separate"/>
            </w:r>
            <w:r w:rsidR="00C224F1">
              <w:rPr>
                <w:b/>
              </w:rPr>
              <w:t>1.4</w:t>
            </w:r>
            <w:r>
              <w:rPr>
                <w:b/>
              </w:rPr>
              <w:fldChar w:fldCharType="end"/>
            </w:r>
          </w:p>
        </w:tc>
        <w:tc>
          <w:tcPr>
            <w:tcW w:w="3119" w:type="dxa"/>
          </w:tcPr>
          <w:p w14:paraId="47FF093D" w14:textId="64C671EF" w:rsidR="009F2384" w:rsidRDefault="0063730D">
            <w:pPr>
              <w:spacing w:before="40" w:after="60"/>
              <w:rPr>
                <w:rStyle w:val="Strong"/>
              </w:rPr>
            </w:pPr>
            <w:r>
              <w:rPr>
                <w:rStyle w:val="Strong"/>
              </w:rPr>
              <w:fldChar w:fldCharType="begin"/>
            </w:r>
            <w:r>
              <w:rPr>
                <w:rStyle w:val="Strong"/>
              </w:rPr>
              <w:instrText xml:space="preserve"> REF _Ref509908577 \h  \* MERGEFORMAT </w:instrText>
            </w:r>
            <w:r>
              <w:rPr>
                <w:rStyle w:val="Strong"/>
              </w:rPr>
            </w:r>
            <w:r>
              <w:rPr>
                <w:rStyle w:val="Strong"/>
              </w:rPr>
              <w:fldChar w:fldCharType="separate"/>
            </w:r>
            <w:r w:rsidR="00C224F1" w:rsidRPr="00C224F1">
              <w:rPr>
                <w:rStyle w:val="Strong"/>
              </w:rPr>
              <w:t>Communications</w:t>
            </w:r>
            <w:r>
              <w:rPr>
                <w:rStyle w:val="Strong"/>
              </w:rPr>
              <w:fldChar w:fldCharType="end"/>
            </w:r>
          </w:p>
        </w:tc>
        <w:tc>
          <w:tcPr>
            <w:tcW w:w="283" w:type="dxa"/>
          </w:tcPr>
          <w:p w14:paraId="47FF093E" w14:textId="77777777" w:rsidR="009F2384" w:rsidRDefault="009F2384">
            <w:pPr>
              <w:spacing w:before="40" w:after="60"/>
            </w:pPr>
          </w:p>
        </w:tc>
        <w:tc>
          <w:tcPr>
            <w:tcW w:w="5528" w:type="dxa"/>
          </w:tcPr>
          <w:p w14:paraId="47FF093F" w14:textId="77777777" w:rsidR="009F2384" w:rsidRDefault="009F2384">
            <w:pPr>
              <w:spacing w:before="40" w:after="60"/>
            </w:pPr>
          </w:p>
        </w:tc>
      </w:tr>
      <w:tr w:rsidR="009F2384" w14:paraId="47FF0945" w14:textId="77777777">
        <w:tc>
          <w:tcPr>
            <w:tcW w:w="709" w:type="dxa"/>
          </w:tcPr>
          <w:p w14:paraId="47FF0941" w14:textId="77777777" w:rsidR="009F2384" w:rsidRDefault="009F2384">
            <w:pPr>
              <w:spacing w:before="40" w:after="60"/>
            </w:pPr>
          </w:p>
        </w:tc>
        <w:tc>
          <w:tcPr>
            <w:tcW w:w="3119" w:type="dxa"/>
          </w:tcPr>
          <w:p w14:paraId="47FF0942" w14:textId="77777777" w:rsidR="009F2384" w:rsidRDefault="0063730D">
            <w:pPr>
              <w:spacing w:before="40" w:after="60"/>
            </w:pPr>
            <w:r>
              <w:t>Language for Communications</w:t>
            </w:r>
          </w:p>
        </w:tc>
        <w:tc>
          <w:tcPr>
            <w:tcW w:w="283" w:type="dxa"/>
          </w:tcPr>
          <w:p w14:paraId="47FF0943" w14:textId="77777777" w:rsidR="009F2384" w:rsidRDefault="0063730D">
            <w:pPr>
              <w:spacing w:before="40" w:after="60"/>
            </w:pPr>
            <w:r>
              <w:t>:</w:t>
            </w:r>
          </w:p>
        </w:tc>
        <w:tc>
          <w:tcPr>
            <w:tcW w:w="5528" w:type="dxa"/>
          </w:tcPr>
          <w:p w14:paraId="47FF0944" w14:textId="77777777" w:rsidR="009F2384" w:rsidRDefault="0063730D">
            <w:pPr>
              <w:spacing w:before="40" w:after="60"/>
            </w:pPr>
            <w:r>
              <w:t>English</w:t>
            </w:r>
          </w:p>
        </w:tc>
      </w:tr>
      <w:tr w:rsidR="009F2384" w14:paraId="47FF094A" w14:textId="77777777">
        <w:tc>
          <w:tcPr>
            <w:tcW w:w="709" w:type="dxa"/>
          </w:tcPr>
          <w:p w14:paraId="47FF0946" w14:textId="77777777" w:rsidR="009F2384" w:rsidRDefault="009F2384"/>
        </w:tc>
        <w:tc>
          <w:tcPr>
            <w:tcW w:w="3119" w:type="dxa"/>
          </w:tcPr>
          <w:p w14:paraId="47FF0947" w14:textId="77777777" w:rsidR="009F2384" w:rsidRDefault="009F2384"/>
        </w:tc>
        <w:tc>
          <w:tcPr>
            <w:tcW w:w="283" w:type="dxa"/>
          </w:tcPr>
          <w:p w14:paraId="47FF0948" w14:textId="77777777" w:rsidR="009F2384" w:rsidRDefault="009F2384"/>
        </w:tc>
        <w:tc>
          <w:tcPr>
            <w:tcW w:w="5528" w:type="dxa"/>
          </w:tcPr>
          <w:p w14:paraId="47FF0949" w14:textId="77777777" w:rsidR="009F2384" w:rsidRDefault="009F2384"/>
        </w:tc>
      </w:tr>
      <w:tr w:rsidR="009F2384" w14:paraId="47FF094F" w14:textId="77777777">
        <w:tc>
          <w:tcPr>
            <w:tcW w:w="709" w:type="dxa"/>
          </w:tcPr>
          <w:p w14:paraId="47FF094B" w14:textId="2A1CEEF3" w:rsidR="009F2384" w:rsidRDefault="0063730D">
            <w:pPr>
              <w:keepNext/>
              <w:spacing w:before="40" w:after="60"/>
              <w:rPr>
                <w:b/>
              </w:rPr>
            </w:pPr>
            <w:r>
              <w:rPr>
                <w:b/>
              </w:rPr>
              <w:fldChar w:fldCharType="begin"/>
            </w:r>
            <w:r>
              <w:rPr>
                <w:b/>
              </w:rPr>
              <w:instrText xml:space="preserve"> REF _Ref509908599 \r \h </w:instrText>
            </w:r>
            <w:r>
              <w:rPr>
                <w:b/>
              </w:rPr>
            </w:r>
            <w:r>
              <w:rPr>
                <w:b/>
              </w:rPr>
              <w:fldChar w:fldCharType="separate"/>
            </w:r>
            <w:r w:rsidR="00C224F1">
              <w:rPr>
                <w:b/>
              </w:rPr>
              <w:t>1.5</w:t>
            </w:r>
            <w:r>
              <w:rPr>
                <w:b/>
              </w:rPr>
              <w:fldChar w:fldCharType="end"/>
            </w:r>
          </w:p>
        </w:tc>
        <w:tc>
          <w:tcPr>
            <w:tcW w:w="3119" w:type="dxa"/>
          </w:tcPr>
          <w:p w14:paraId="47FF094C" w14:textId="0BD9F441" w:rsidR="009F2384" w:rsidRDefault="0063730D">
            <w:pPr>
              <w:spacing w:before="40" w:after="60"/>
              <w:rPr>
                <w:rStyle w:val="Strong"/>
              </w:rPr>
            </w:pPr>
            <w:r>
              <w:rPr>
                <w:rStyle w:val="Strong"/>
              </w:rPr>
              <w:fldChar w:fldCharType="begin"/>
            </w:r>
            <w:r>
              <w:rPr>
                <w:rStyle w:val="Strong"/>
              </w:rPr>
              <w:instrText xml:space="preserve"> REF _Ref509908599 \h  \* MERGEFORMAT </w:instrText>
            </w:r>
            <w:r>
              <w:rPr>
                <w:rStyle w:val="Strong"/>
              </w:rPr>
            </w:r>
            <w:r>
              <w:rPr>
                <w:rStyle w:val="Strong"/>
              </w:rPr>
              <w:fldChar w:fldCharType="separate"/>
            </w:r>
            <w:r w:rsidR="00C224F1" w:rsidRPr="00C224F1">
              <w:rPr>
                <w:rStyle w:val="Strong"/>
              </w:rPr>
              <w:t>Law and Language</w:t>
            </w:r>
            <w:r>
              <w:rPr>
                <w:rStyle w:val="Strong"/>
              </w:rPr>
              <w:fldChar w:fldCharType="end"/>
            </w:r>
          </w:p>
        </w:tc>
        <w:tc>
          <w:tcPr>
            <w:tcW w:w="283" w:type="dxa"/>
          </w:tcPr>
          <w:p w14:paraId="47FF094D" w14:textId="77777777" w:rsidR="009F2384" w:rsidRDefault="009F2384">
            <w:pPr>
              <w:spacing w:before="40" w:after="60"/>
            </w:pPr>
          </w:p>
        </w:tc>
        <w:tc>
          <w:tcPr>
            <w:tcW w:w="5528" w:type="dxa"/>
          </w:tcPr>
          <w:p w14:paraId="47FF094E" w14:textId="77777777" w:rsidR="009F2384" w:rsidRDefault="009F2384">
            <w:pPr>
              <w:spacing w:before="40" w:after="60"/>
            </w:pPr>
          </w:p>
        </w:tc>
      </w:tr>
      <w:tr w:rsidR="009F2384" w14:paraId="47FF0954" w14:textId="77777777">
        <w:tc>
          <w:tcPr>
            <w:tcW w:w="709" w:type="dxa"/>
          </w:tcPr>
          <w:p w14:paraId="47FF0950" w14:textId="77777777" w:rsidR="009F2384" w:rsidRDefault="009F2384">
            <w:pPr>
              <w:spacing w:before="40" w:after="60"/>
            </w:pPr>
          </w:p>
        </w:tc>
        <w:tc>
          <w:tcPr>
            <w:tcW w:w="3119" w:type="dxa"/>
          </w:tcPr>
          <w:p w14:paraId="47FF0951" w14:textId="77777777" w:rsidR="009F2384" w:rsidRDefault="0063730D">
            <w:pPr>
              <w:spacing w:before="40" w:after="60"/>
            </w:pPr>
            <w:r>
              <w:t>Ruling Language</w:t>
            </w:r>
          </w:p>
        </w:tc>
        <w:tc>
          <w:tcPr>
            <w:tcW w:w="283" w:type="dxa"/>
          </w:tcPr>
          <w:p w14:paraId="47FF0952" w14:textId="77777777" w:rsidR="009F2384" w:rsidRDefault="0063730D">
            <w:pPr>
              <w:spacing w:before="40" w:after="60"/>
            </w:pPr>
            <w:r>
              <w:t>:</w:t>
            </w:r>
          </w:p>
        </w:tc>
        <w:tc>
          <w:tcPr>
            <w:tcW w:w="5528" w:type="dxa"/>
          </w:tcPr>
          <w:p w14:paraId="47FF0953" w14:textId="77777777" w:rsidR="009F2384" w:rsidRDefault="0063730D">
            <w:pPr>
              <w:spacing w:before="40" w:after="60"/>
            </w:pPr>
            <w:r>
              <w:t>English</w:t>
            </w:r>
          </w:p>
        </w:tc>
      </w:tr>
      <w:tr w:rsidR="009F2384" w14:paraId="47FF0959" w14:textId="77777777">
        <w:tc>
          <w:tcPr>
            <w:tcW w:w="709" w:type="dxa"/>
          </w:tcPr>
          <w:p w14:paraId="47FF0955" w14:textId="77777777" w:rsidR="009F2384" w:rsidRDefault="009F2384">
            <w:pPr>
              <w:spacing w:before="40" w:after="60"/>
            </w:pPr>
          </w:p>
        </w:tc>
        <w:tc>
          <w:tcPr>
            <w:tcW w:w="3119" w:type="dxa"/>
          </w:tcPr>
          <w:p w14:paraId="47FF0956" w14:textId="77777777" w:rsidR="009F2384" w:rsidRDefault="0063730D">
            <w:pPr>
              <w:spacing w:before="40" w:after="60"/>
            </w:pPr>
            <w:r>
              <w:t>Governing Law</w:t>
            </w:r>
          </w:p>
        </w:tc>
        <w:tc>
          <w:tcPr>
            <w:tcW w:w="283" w:type="dxa"/>
          </w:tcPr>
          <w:p w14:paraId="47FF0957" w14:textId="77777777" w:rsidR="009F2384" w:rsidRDefault="0063730D">
            <w:pPr>
              <w:spacing w:before="40" w:after="60"/>
            </w:pPr>
            <w:r>
              <w:t>:</w:t>
            </w:r>
          </w:p>
        </w:tc>
        <w:tc>
          <w:tcPr>
            <w:tcW w:w="5528" w:type="dxa"/>
          </w:tcPr>
          <w:p w14:paraId="47FF0958" w14:textId="518B0BCA" w:rsidR="009F2384" w:rsidRDefault="00E46992">
            <w:pPr>
              <w:spacing w:before="40" w:after="60"/>
            </w:pPr>
            <w:r w:rsidRPr="008502A7">
              <w:t>Singapore</w:t>
            </w:r>
          </w:p>
        </w:tc>
      </w:tr>
      <w:tr w:rsidR="009F2384" w14:paraId="47FF095E" w14:textId="77777777">
        <w:tc>
          <w:tcPr>
            <w:tcW w:w="709" w:type="dxa"/>
          </w:tcPr>
          <w:p w14:paraId="47FF095A" w14:textId="77777777" w:rsidR="009F2384" w:rsidRDefault="009F2384"/>
        </w:tc>
        <w:tc>
          <w:tcPr>
            <w:tcW w:w="3119" w:type="dxa"/>
          </w:tcPr>
          <w:p w14:paraId="47FF095B" w14:textId="77777777" w:rsidR="009F2384" w:rsidRDefault="009F2384"/>
        </w:tc>
        <w:tc>
          <w:tcPr>
            <w:tcW w:w="283" w:type="dxa"/>
          </w:tcPr>
          <w:p w14:paraId="47FF095C" w14:textId="77777777" w:rsidR="009F2384" w:rsidRDefault="009F2384"/>
        </w:tc>
        <w:tc>
          <w:tcPr>
            <w:tcW w:w="5528" w:type="dxa"/>
          </w:tcPr>
          <w:p w14:paraId="47FF095D" w14:textId="77777777" w:rsidR="009F2384" w:rsidRDefault="009F2384"/>
        </w:tc>
      </w:tr>
      <w:tr w:rsidR="009F2384" w14:paraId="47FF0963" w14:textId="77777777">
        <w:tc>
          <w:tcPr>
            <w:tcW w:w="709" w:type="dxa"/>
          </w:tcPr>
          <w:p w14:paraId="47FF095F" w14:textId="0B055C3D" w:rsidR="009F2384" w:rsidRDefault="0063730D">
            <w:pPr>
              <w:keepNext/>
              <w:spacing w:before="40" w:after="60"/>
              <w:rPr>
                <w:b/>
              </w:rPr>
            </w:pPr>
            <w:r>
              <w:rPr>
                <w:b/>
              </w:rPr>
              <w:fldChar w:fldCharType="begin"/>
            </w:r>
            <w:r>
              <w:rPr>
                <w:b/>
              </w:rPr>
              <w:instrText xml:space="preserve"> REF _Ref509908651 \r \h  \* MERGEFORMAT </w:instrText>
            </w:r>
            <w:r>
              <w:rPr>
                <w:b/>
              </w:rPr>
            </w:r>
            <w:r>
              <w:rPr>
                <w:b/>
              </w:rPr>
              <w:fldChar w:fldCharType="separate"/>
            </w:r>
            <w:r w:rsidR="00C224F1">
              <w:rPr>
                <w:b/>
              </w:rPr>
              <w:t>1.9</w:t>
            </w:r>
            <w:r>
              <w:rPr>
                <w:b/>
              </w:rPr>
              <w:fldChar w:fldCharType="end"/>
            </w:r>
          </w:p>
        </w:tc>
        <w:tc>
          <w:tcPr>
            <w:tcW w:w="3119" w:type="dxa"/>
          </w:tcPr>
          <w:p w14:paraId="47FF0960" w14:textId="5E842502" w:rsidR="009F2384" w:rsidRDefault="0063730D">
            <w:pPr>
              <w:spacing w:before="40" w:after="60"/>
              <w:rPr>
                <w:rStyle w:val="Strong"/>
              </w:rPr>
            </w:pPr>
            <w:r>
              <w:rPr>
                <w:rStyle w:val="Strong"/>
              </w:rPr>
              <w:fldChar w:fldCharType="begin"/>
            </w:r>
            <w:r>
              <w:rPr>
                <w:rStyle w:val="Strong"/>
              </w:rPr>
              <w:instrText xml:space="preserve"> REF _Ref509908651 \h  \* MERGEFORMAT </w:instrText>
            </w:r>
            <w:r>
              <w:rPr>
                <w:rStyle w:val="Strong"/>
              </w:rPr>
            </w:r>
            <w:r>
              <w:rPr>
                <w:rStyle w:val="Strong"/>
              </w:rPr>
              <w:fldChar w:fldCharType="separate"/>
            </w:r>
            <w:r w:rsidR="00C224F1" w:rsidRPr="00C224F1">
              <w:rPr>
                <w:rStyle w:val="Strong"/>
              </w:rPr>
              <w:t>Notices</w:t>
            </w:r>
            <w:r>
              <w:rPr>
                <w:rStyle w:val="Strong"/>
              </w:rPr>
              <w:fldChar w:fldCharType="end"/>
            </w:r>
          </w:p>
        </w:tc>
        <w:tc>
          <w:tcPr>
            <w:tcW w:w="283" w:type="dxa"/>
          </w:tcPr>
          <w:p w14:paraId="47FF0961" w14:textId="77777777" w:rsidR="009F2384" w:rsidRDefault="009F2384">
            <w:pPr>
              <w:spacing w:before="40" w:after="60"/>
            </w:pPr>
          </w:p>
        </w:tc>
        <w:tc>
          <w:tcPr>
            <w:tcW w:w="5528" w:type="dxa"/>
          </w:tcPr>
          <w:p w14:paraId="47FF0962" w14:textId="77777777" w:rsidR="009F2384" w:rsidRDefault="009F2384">
            <w:pPr>
              <w:spacing w:before="40" w:after="60"/>
            </w:pPr>
          </w:p>
        </w:tc>
      </w:tr>
      <w:tr w:rsidR="009F2384" w14:paraId="47FF0968" w14:textId="77777777">
        <w:tc>
          <w:tcPr>
            <w:tcW w:w="709" w:type="dxa"/>
          </w:tcPr>
          <w:p w14:paraId="47FF0964" w14:textId="77777777" w:rsidR="009F2384" w:rsidRDefault="009F2384">
            <w:pPr>
              <w:spacing w:before="40" w:after="60"/>
            </w:pPr>
          </w:p>
        </w:tc>
        <w:tc>
          <w:tcPr>
            <w:tcW w:w="3119" w:type="dxa"/>
          </w:tcPr>
          <w:p w14:paraId="47FF0965" w14:textId="77777777" w:rsidR="009F2384" w:rsidRDefault="0063730D">
            <w:pPr>
              <w:spacing w:before="40" w:after="60"/>
              <w:rPr>
                <w:b/>
              </w:rPr>
            </w:pPr>
            <w:r>
              <w:rPr>
                <w:b/>
                <w:u w:val="single"/>
              </w:rPr>
              <w:t>Client</w:t>
            </w:r>
            <w:r>
              <w:rPr>
                <w:b/>
              </w:rPr>
              <w:t>:</w:t>
            </w:r>
          </w:p>
        </w:tc>
        <w:tc>
          <w:tcPr>
            <w:tcW w:w="283" w:type="dxa"/>
          </w:tcPr>
          <w:p w14:paraId="47FF0966" w14:textId="77777777" w:rsidR="009F2384" w:rsidRDefault="009F2384">
            <w:pPr>
              <w:spacing w:before="40" w:after="60"/>
            </w:pPr>
          </w:p>
        </w:tc>
        <w:tc>
          <w:tcPr>
            <w:tcW w:w="5528" w:type="dxa"/>
          </w:tcPr>
          <w:p w14:paraId="47FF0967" w14:textId="77777777" w:rsidR="009F2384" w:rsidRDefault="009F2384">
            <w:pPr>
              <w:spacing w:before="40" w:after="60"/>
            </w:pPr>
          </w:p>
        </w:tc>
      </w:tr>
      <w:tr w:rsidR="009F2384" w14:paraId="47FF096D" w14:textId="77777777">
        <w:tc>
          <w:tcPr>
            <w:tcW w:w="709" w:type="dxa"/>
          </w:tcPr>
          <w:p w14:paraId="47FF0969" w14:textId="77777777" w:rsidR="009F2384" w:rsidRDefault="009F2384">
            <w:pPr>
              <w:spacing w:before="40" w:after="60"/>
            </w:pPr>
          </w:p>
        </w:tc>
        <w:tc>
          <w:tcPr>
            <w:tcW w:w="3119" w:type="dxa"/>
          </w:tcPr>
          <w:p w14:paraId="47FF096A" w14:textId="77777777" w:rsidR="009F2384" w:rsidRDefault="0063730D">
            <w:pPr>
              <w:spacing w:before="40" w:after="60"/>
            </w:pPr>
            <w:r>
              <w:t>Address</w:t>
            </w:r>
          </w:p>
        </w:tc>
        <w:tc>
          <w:tcPr>
            <w:tcW w:w="283" w:type="dxa"/>
          </w:tcPr>
          <w:p w14:paraId="47FF096B" w14:textId="77777777" w:rsidR="009F2384" w:rsidRDefault="0063730D">
            <w:pPr>
              <w:spacing w:before="40" w:after="60"/>
            </w:pPr>
            <w:r>
              <w:t>:</w:t>
            </w:r>
          </w:p>
        </w:tc>
        <w:tc>
          <w:tcPr>
            <w:tcW w:w="5528" w:type="dxa"/>
          </w:tcPr>
          <w:p w14:paraId="47FF096C" w14:textId="5E502DF5" w:rsidR="009F2384" w:rsidRPr="008502A7" w:rsidRDefault="00DD4DF7">
            <w:pPr>
              <w:spacing w:before="40" w:after="60"/>
            </w:pPr>
            <w:r w:rsidRPr="008502A7">
              <w:t>Manulife Tower, #23-04/05, 8 Cross Street, Singapore 048424</w:t>
            </w:r>
          </w:p>
        </w:tc>
      </w:tr>
      <w:tr w:rsidR="009F2384" w14:paraId="47FF0972" w14:textId="77777777">
        <w:tc>
          <w:tcPr>
            <w:tcW w:w="709" w:type="dxa"/>
          </w:tcPr>
          <w:p w14:paraId="47FF096E" w14:textId="77777777" w:rsidR="009F2384" w:rsidRDefault="009F2384">
            <w:pPr>
              <w:spacing w:before="40" w:after="60"/>
            </w:pPr>
          </w:p>
        </w:tc>
        <w:tc>
          <w:tcPr>
            <w:tcW w:w="3119" w:type="dxa"/>
          </w:tcPr>
          <w:p w14:paraId="47FF096F" w14:textId="77777777" w:rsidR="009F2384" w:rsidRDefault="0063730D">
            <w:pPr>
              <w:spacing w:before="40" w:after="60"/>
            </w:pPr>
            <w:r>
              <w:t>E-mail</w:t>
            </w:r>
          </w:p>
        </w:tc>
        <w:tc>
          <w:tcPr>
            <w:tcW w:w="283" w:type="dxa"/>
          </w:tcPr>
          <w:p w14:paraId="47FF0970" w14:textId="77777777" w:rsidR="009F2384" w:rsidRDefault="0063730D">
            <w:pPr>
              <w:spacing w:before="40" w:after="60"/>
            </w:pPr>
            <w:r>
              <w:t>:</w:t>
            </w:r>
          </w:p>
        </w:tc>
        <w:tc>
          <w:tcPr>
            <w:tcW w:w="5528" w:type="dxa"/>
          </w:tcPr>
          <w:p w14:paraId="47FF0971" w14:textId="44FFE738" w:rsidR="009F2384" w:rsidRPr="008502A7" w:rsidRDefault="006E693E">
            <w:pPr>
              <w:spacing w:before="40" w:after="60"/>
            </w:pPr>
            <w:r w:rsidRPr="008502A7">
              <w:t>procurement</w:t>
            </w:r>
            <w:r w:rsidR="002055C2" w:rsidRPr="008502A7">
              <w:t>@infracoasia.com</w:t>
            </w:r>
          </w:p>
        </w:tc>
      </w:tr>
      <w:tr w:rsidR="009F2384" w14:paraId="47FF0977" w14:textId="77777777">
        <w:tc>
          <w:tcPr>
            <w:tcW w:w="709" w:type="dxa"/>
          </w:tcPr>
          <w:p w14:paraId="47FF0973" w14:textId="77777777" w:rsidR="009F2384" w:rsidRDefault="009F2384">
            <w:pPr>
              <w:spacing w:before="40" w:after="60"/>
            </w:pPr>
          </w:p>
        </w:tc>
        <w:tc>
          <w:tcPr>
            <w:tcW w:w="3119" w:type="dxa"/>
          </w:tcPr>
          <w:p w14:paraId="47FF0974" w14:textId="77777777" w:rsidR="009F2384" w:rsidRDefault="0063730D">
            <w:pPr>
              <w:spacing w:before="40" w:after="60"/>
            </w:pPr>
            <w:r>
              <w:t>Telephone number</w:t>
            </w:r>
          </w:p>
        </w:tc>
        <w:tc>
          <w:tcPr>
            <w:tcW w:w="283" w:type="dxa"/>
          </w:tcPr>
          <w:p w14:paraId="47FF0975" w14:textId="77777777" w:rsidR="009F2384" w:rsidRDefault="0063730D">
            <w:pPr>
              <w:spacing w:before="40" w:after="60"/>
            </w:pPr>
            <w:r>
              <w:t>:</w:t>
            </w:r>
          </w:p>
        </w:tc>
        <w:tc>
          <w:tcPr>
            <w:tcW w:w="5528" w:type="dxa"/>
          </w:tcPr>
          <w:p w14:paraId="47FF0976" w14:textId="285639AB" w:rsidR="009F2384" w:rsidRPr="008502A7" w:rsidRDefault="006E693E">
            <w:pPr>
              <w:spacing w:before="40" w:after="60"/>
            </w:pPr>
            <w:r w:rsidRPr="008502A7">
              <w:t>+65 6321 6666</w:t>
            </w:r>
          </w:p>
        </w:tc>
      </w:tr>
      <w:tr w:rsidR="009F2384" w14:paraId="47FF097C" w14:textId="77777777">
        <w:tc>
          <w:tcPr>
            <w:tcW w:w="709" w:type="dxa"/>
          </w:tcPr>
          <w:p w14:paraId="47FF0978" w14:textId="77777777" w:rsidR="009F2384" w:rsidRDefault="009F2384"/>
        </w:tc>
        <w:tc>
          <w:tcPr>
            <w:tcW w:w="3119" w:type="dxa"/>
          </w:tcPr>
          <w:p w14:paraId="47FF0979" w14:textId="77777777" w:rsidR="009F2384" w:rsidRDefault="009F2384"/>
        </w:tc>
        <w:tc>
          <w:tcPr>
            <w:tcW w:w="283" w:type="dxa"/>
          </w:tcPr>
          <w:p w14:paraId="47FF097A" w14:textId="77777777" w:rsidR="009F2384" w:rsidRDefault="009F2384"/>
        </w:tc>
        <w:tc>
          <w:tcPr>
            <w:tcW w:w="5528" w:type="dxa"/>
          </w:tcPr>
          <w:p w14:paraId="47FF097B" w14:textId="77777777" w:rsidR="009F2384" w:rsidRDefault="009F2384"/>
        </w:tc>
      </w:tr>
      <w:tr w:rsidR="009F2384" w14:paraId="47FF0981" w14:textId="77777777">
        <w:tc>
          <w:tcPr>
            <w:tcW w:w="709" w:type="dxa"/>
          </w:tcPr>
          <w:p w14:paraId="47FF097D" w14:textId="77777777" w:rsidR="009F2384" w:rsidRDefault="009F2384">
            <w:pPr>
              <w:spacing w:before="40" w:after="60"/>
            </w:pPr>
          </w:p>
        </w:tc>
        <w:tc>
          <w:tcPr>
            <w:tcW w:w="3119" w:type="dxa"/>
          </w:tcPr>
          <w:p w14:paraId="47FF097E" w14:textId="77777777" w:rsidR="009F2384" w:rsidRDefault="0063730D">
            <w:pPr>
              <w:spacing w:before="40" w:after="60"/>
              <w:rPr>
                <w:b/>
              </w:rPr>
            </w:pPr>
            <w:r>
              <w:rPr>
                <w:b/>
                <w:u w:val="single"/>
              </w:rPr>
              <w:t>Consultant</w:t>
            </w:r>
            <w:r>
              <w:rPr>
                <w:b/>
              </w:rPr>
              <w:t>:</w:t>
            </w:r>
          </w:p>
        </w:tc>
        <w:tc>
          <w:tcPr>
            <w:tcW w:w="283" w:type="dxa"/>
          </w:tcPr>
          <w:p w14:paraId="47FF097F" w14:textId="77777777" w:rsidR="009F2384" w:rsidRDefault="009F2384">
            <w:pPr>
              <w:spacing w:before="40" w:after="60"/>
            </w:pPr>
          </w:p>
        </w:tc>
        <w:tc>
          <w:tcPr>
            <w:tcW w:w="5528" w:type="dxa"/>
          </w:tcPr>
          <w:p w14:paraId="47FF0980" w14:textId="77777777" w:rsidR="009F2384" w:rsidRDefault="009F2384">
            <w:pPr>
              <w:spacing w:before="40" w:after="60"/>
            </w:pPr>
          </w:p>
        </w:tc>
      </w:tr>
      <w:tr w:rsidR="009F2384" w14:paraId="47FF0986" w14:textId="77777777">
        <w:tc>
          <w:tcPr>
            <w:tcW w:w="709" w:type="dxa"/>
          </w:tcPr>
          <w:p w14:paraId="47FF0982" w14:textId="77777777" w:rsidR="009F2384" w:rsidRDefault="009F2384">
            <w:pPr>
              <w:spacing w:before="40" w:after="60"/>
            </w:pPr>
          </w:p>
        </w:tc>
        <w:tc>
          <w:tcPr>
            <w:tcW w:w="3119" w:type="dxa"/>
          </w:tcPr>
          <w:p w14:paraId="47FF0983" w14:textId="77777777" w:rsidR="009F2384" w:rsidRDefault="0063730D">
            <w:pPr>
              <w:spacing w:before="40" w:after="60"/>
            </w:pPr>
            <w:r>
              <w:t>Address</w:t>
            </w:r>
          </w:p>
        </w:tc>
        <w:tc>
          <w:tcPr>
            <w:tcW w:w="283" w:type="dxa"/>
          </w:tcPr>
          <w:p w14:paraId="47FF0984" w14:textId="77777777" w:rsidR="009F2384" w:rsidRDefault="0063730D">
            <w:pPr>
              <w:spacing w:before="40" w:after="60"/>
            </w:pPr>
            <w:r>
              <w:t>:</w:t>
            </w:r>
          </w:p>
        </w:tc>
        <w:tc>
          <w:tcPr>
            <w:tcW w:w="5528" w:type="dxa"/>
          </w:tcPr>
          <w:p w14:paraId="47FF0985" w14:textId="77777777" w:rsidR="009F2384" w:rsidRDefault="0063730D">
            <w:pPr>
              <w:spacing w:before="40" w:after="60"/>
              <w:rPr>
                <w:color w:val="0000CC"/>
              </w:rPr>
            </w:pPr>
            <w:r>
              <w:rPr>
                <w:color w:val="0000CC"/>
              </w:rPr>
              <w:t>[Insert details]</w:t>
            </w:r>
          </w:p>
        </w:tc>
      </w:tr>
      <w:tr w:rsidR="009F2384" w14:paraId="47FF098B" w14:textId="77777777">
        <w:tc>
          <w:tcPr>
            <w:tcW w:w="709" w:type="dxa"/>
          </w:tcPr>
          <w:p w14:paraId="47FF0987" w14:textId="77777777" w:rsidR="009F2384" w:rsidRDefault="009F2384">
            <w:pPr>
              <w:spacing w:before="40" w:after="60"/>
            </w:pPr>
          </w:p>
        </w:tc>
        <w:tc>
          <w:tcPr>
            <w:tcW w:w="3119" w:type="dxa"/>
          </w:tcPr>
          <w:p w14:paraId="47FF0988" w14:textId="77777777" w:rsidR="009F2384" w:rsidRDefault="0063730D">
            <w:pPr>
              <w:spacing w:before="40" w:after="60"/>
            </w:pPr>
            <w:r>
              <w:t>E-mail</w:t>
            </w:r>
          </w:p>
        </w:tc>
        <w:tc>
          <w:tcPr>
            <w:tcW w:w="283" w:type="dxa"/>
          </w:tcPr>
          <w:p w14:paraId="47FF0989" w14:textId="77777777" w:rsidR="009F2384" w:rsidRDefault="0063730D">
            <w:pPr>
              <w:spacing w:before="40" w:after="60"/>
            </w:pPr>
            <w:r>
              <w:t>:</w:t>
            </w:r>
          </w:p>
        </w:tc>
        <w:tc>
          <w:tcPr>
            <w:tcW w:w="5528" w:type="dxa"/>
            <w:shd w:val="clear" w:color="auto" w:fill="auto"/>
          </w:tcPr>
          <w:p w14:paraId="47FF098A" w14:textId="77777777" w:rsidR="009F2384" w:rsidRDefault="0063730D">
            <w:pPr>
              <w:spacing w:before="40" w:after="60"/>
              <w:rPr>
                <w:color w:val="0000CC"/>
              </w:rPr>
            </w:pPr>
            <w:r>
              <w:rPr>
                <w:color w:val="0000CC"/>
              </w:rPr>
              <w:t>[Insert details]</w:t>
            </w:r>
          </w:p>
        </w:tc>
      </w:tr>
      <w:tr w:rsidR="009F2384" w14:paraId="47FF0990" w14:textId="77777777">
        <w:tc>
          <w:tcPr>
            <w:tcW w:w="709" w:type="dxa"/>
          </w:tcPr>
          <w:p w14:paraId="47FF098C" w14:textId="77777777" w:rsidR="009F2384" w:rsidRDefault="009F2384">
            <w:pPr>
              <w:spacing w:before="40" w:after="60"/>
            </w:pPr>
          </w:p>
        </w:tc>
        <w:tc>
          <w:tcPr>
            <w:tcW w:w="3119" w:type="dxa"/>
          </w:tcPr>
          <w:p w14:paraId="47FF098D" w14:textId="77777777" w:rsidR="009F2384" w:rsidRDefault="0063730D">
            <w:pPr>
              <w:spacing w:before="40" w:after="60"/>
            </w:pPr>
            <w:r>
              <w:t>Telephone number</w:t>
            </w:r>
          </w:p>
        </w:tc>
        <w:tc>
          <w:tcPr>
            <w:tcW w:w="283" w:type="dxa"/>
          </w:tcPr>
          <w:p w14:paraId="47FF098E" w14:textId="77777777" w:rsidR="009F2384" w:rsidRDefault="0063730D">
            <w:pPr>
              <w:spacing w:before="40" w:after="60"/>
            </w:pPr>
            <w:r>
              <w:t>:</w:t>
            </w:r>
          </w:p>
        </w:tc>
        <w:tc>
          <w:tcPr>
            <w:tcW w:w="5528" w:type="dxa"/>
            <w:shd w:val="clear" w:color="auto" w:fill="auto"/>
          </w:tcPr>
          <w:p w14:paraId="47FF098F" w14:textId="77777777" w:rsidR="009F2384" w:rsidRDefault="0063730D">
            <w:pPr>
              <w:spacing w:before="40" w:after="60"/>
              <w:rPr>
                <w:color w:val="0000CC"/>
              </w:rPr>
            </w:pPr>
            <w:r>
              <w:rPr>
                <w:color w:val="0000CC"/>
              </w:rPr>
              <w:t>[Insert details]</w:t>
            </w:r>
          </w:p>
        </w:tc>
      </w:tr>
      <w:tr w:rsidR="009F2384" w14:paraId="47FF0995" w14:textId="77777777">
        <w:tc>
          <w:tcPr>
            <w:tcW w:w="709" w:type="dxa"/>
          </w:tcPr>
          <w:p w14:paraId="47FF0991" w14:textId="77777777" w:rsidR="009F2384" w:rsidRDefault="009F2384"/>
        </w:tc>
        <w:tc>
          <w:tcPr>
            <w:tcW w:w="3119" w:type="dxa"/>
          </w:tcPr>
          <w:p w14:paraId="47FF0992" w14:textId="77777777" w:rsidR="009F2384" w:rsidRDefault="009F2384"/>
        </w:tc>
        <w:tc>
          <w:tcPr>
            <w:tcW w:w="283" w:type="dxa"/>
          </w:tcPr>
          <w:p w14:paraId="47FF0993" w14:textId="77777777" w:rsidR="009F2384" w:rsidRDefault="009F2384"/>
        </w:tc>
        <w:tc>
          <w:tcPr>
            <w:tcW w:w="5528" w:type="dxa"/>
          </w:tcPr>
          <w:p w14:paraId="47FF0994" w14:textId="77777777" w:rsidR="009F2384" w:rsidRDefault="009F2384"/>
        </w:tc>
      </w:tr>
      <w:tr w:rsidR="009F2384" w14:paraId="47FF099A" w14:textId="77777777">
        <w:tc>
          <w:tcPr>
            <w:tcW w:w="709" w:type="dxa"/>
          </w:tcPr>
          <w:p w14:paraId="47FF0996" w14:textId="469059F4" w:rsidR="009F2384" w:rsidRDefault="0063730D">
            <w:pPr>
              <w:keepNext/>
              <w:spacing w:before="40" w:after="60"/>
              <w:rPr>
                <w:b/>
              </w:rPr>
            </w:pPr>
            <w:r>
              <w:rPr>
                <w:b/>
              </w:rPr>
              <w:fldChar w:fldCharType="begin"/>
            </w:r>
            <w:r>
              <w:rPr>
                <w:b/>
              </w:rPr>
              <w:instrText xml:space="preserve"> REF _Ref509908675 \r \h </w:instrText>
            </w:r>
            <w:r>
              <w:rPr>
                <w:b/>
              </w:rPr>
            </w:r>
            <w:r>
              <w:rPr>
                <w:b/>
              </w:rPr>
              <w:fldChar w:fldCharType="separate"/>
            </w:r>
            <w:r w:rsidR="00C224F1">
              <w:rPr>
                <w:b/>
              </w:rPr>
              <w:t>2.10</w:t>
            </w:r>
            <w:r>
              <w:rPr>
                <w:b/>
              </w:rPr>
              <w:fldChar w:fldCharType="end"/>
            </w:r>
          </w:p>
        </w:tc>
        <w:tc>
          <w:tcPr>
            <w:tcW w:w="3119" w:type="dxa"/>
          </w:tcPr>
          <w:p w14:paraId="47FF0997" w14:textId="2E967E68" w:rsidR="009F2384" w:rsidRDefault="0063730D">
            <w:pPr>
              <w:spacing w:before="40" w:after="60"/>
              <w:rPr>
                <w:rStyle w:val="Strong"/>
              </w:rPr>
            </w:pPr>
            <w:r>
              <w:rPr>
                <w:rStyle w:val="Strong"/>
              </w:rPr>
              <w:fldChar w:fldCharType="begin"/>
            </w:r>
            <w:r>
              <w:rPr>
                <w:rStyle w:val="Strong"/>
              </w:rPr>
              <w:instrText xml:space="preserve"> REF _Ref509908675 \h  \* MERGEFORMAT </w:instrText>
            </w:r>
            <w:r>
              <w:rPr>
                <w:rStyle w:val="Strong"/>
              </w:rPr>
            </w:r>
            <w:r>
              <w:rPr>
                <w:rStyle w:val="Strong"/>
              </w:rPr>
              <w:fldChar w:fldCharType="separate"/>
            </w:r>
            <w:r w:rsidR="00C224F1" w:rsidRPr="00C224F1">
              <w:rPr>
                <w:rStyle w:val="Strong"/>
              </w:rPr>
              <w:t>Client’s Representative</w:t>
            </w:r>
            <w:r>
              <w:rPr>
                <w:rStyle w:val="Strong"/>
              </w:rPr>
              <w:fldChar w:fldCharType="end"/>
            </w:r>
          </w:p>
        </w:tc>
        <w:tc>
          <w:tcPr>
            <w:tcW w:w="283" w:type="dxa"/>
          </w:tcPr>
          <w:p w14:paraId="47FF0998" w14:textId="77777777" w:rsidR="009F2384" w:rsidRDefault="009F2384">
            <w:pPr>
              <w:spacing w:before="40" w:after="60"/>
            </w:pPr>
          </w:p>
        </w:tc>
        <w:tc>
          <w:tcPr>
            <w:tcW w:w="5528" w:type="dxa"/>
          </w:tcPr>
          <w:p w14:paraId="47FF0999" w14:textId="77777777" w:rsidR="009F2384" w:rsidRDefault="009F2384">
            <w:pPr>
              <w:spacing w:before="40" w:after="60"/>
            </w:pPr>
          </w:p>
        </w:tc>
      </w:tr>
      <w:tr w:rsidR="009F2384" w14:paraId="47FF099F" w14:textId="77777777">
        <w:tc>
          <w:tcPr>
            <w:tcW w:w="709" w:type="dxa"/>
          </w:tcPr>
          <w:p w14:paraId="47FF099B" w14:textId="77777777" w:rsidR="009F2384" w:rsidRDefault="009F2384">
            <w:pPr>
              <w:spacing w:before="40" w:after="60"/>
            </w:pPr>
          </w:p>
        </w:tc>
        <w:tc>
          <w:tcPr>
            <w:tcW w:w="3119" w:type="dxa"/>
          </w:tcPr>
          <w:p w14:paraId="47FF099C" w14:textId="77777777" w:rsidR="009F2384" w:rsidRDefault="0063730D">
            <w:pPr>
              <w:spacing w:before="40" w:after="60"/>
            </w:pPr>
            <w:r>
              <w:t>Name</w:t>
            </w:r>
          </w:p>
        </w:tc>
        <w:tc>
          <w:tcPr>
            <w:tcW w:w="283" w:type="dxa"/>
          </w:tcPr>
          <w:p w14:paraId="47FF099D" w14:textId="77777777" w:rsidR="009F2384" w:rsidRDefault="0063730D">
            <w:pPr>
              <w:spacing w:before="40" w:after="60"/>
            </w:pPr>
            <w:r>
              <w:t>:</w:t>
            </w:r>
          </w:p>
        </w:tc>
        <w:tc>
          <w:tcPr>
            <w:tcW w:w="5528" w:type="dxa"/>
          </w:tcPr>
          <w:p w14:paraId="47FF099E" w14:textId="077695BA" w:rsidR="009F2384" w:rsidRPr="008502A7" w:rsidRDefault="006E693E">
            <w:pPr>
              <w:spacing w:before="40" w:after="60"/>
            </w:pPr>
            <w:r w:rsidRPr="008502A7">
              <w:t>Luke Ho Zhi Qiang</w:t>
            </w:r>
          </w:p>
        </w:tc>
      </w:tr>
      <w:tr w:rsidR="009F2384" w14:paraId="47FF09A4" w14:textId="77777777">
        <w:tc>
          <w:tcPr>
            <w:tcW w:w="709" w:type="dxa"/>
          </w:tcPr>
          <w:p w14:paraId="47FF09A0" w14:textId="77777777" w:rsidR="009F2384" w:rsidRDefault="009F2384">
            <w:pPr>
              <w:spacing w:before="40" w:after="60"/>
            </w:pPr>
          </w:p>
        </w:tc>
        <w:tc>
          <w:tcPr>
            <w:tcW w:w="3119" w:type="dxa"/>
          </w:tcPr>
          <w:p w14:paraId="47FF09A1" w14:textId="77777777" w:rsidR="009F2384" w:rsidRDefault="0063730D">
            <w:pPr>
              <w:spacing w:before="40" w:after="60"/>
            </w:pPr>
            <w:r>
              <w:t>E-mail</w:t>
            </w:r>
          </w:p>
        </w:tc>
        <w:tc>
          <w:tcPr>
            <w:tcW w:w="283" w:type="dxa"/>
          </w:tcPr>
          <w:p w14:paraId="47FF09A2" w14:textId="77777777" w:rsidR="009F2384" w:rsidRDefault="0063730D">
            <w:pPr>
              <w:spacing w:before="40" w:after="60"/>
            </w:pPr>
            <w:r>
              <w:t>:</w:t>
            </w:r>
          </w:p>
        </w:tc>
        <w:tc>
          <w:tcPr>
            <w:tcW w:w="5528" w:type="dxa"/>
          </w:tcPr>
          <w:p w14:paraId="47FF09A3" w14:textId="6B5AAE20" w:rsidR="009F2384" w:rsidRPr="008502A7" w:rsidRDefault="006E693E">
            <w:pPr>
              <w:spacing w:before="40" w:after="60"/>
            </w:pPr>
            <w:r w:rsidRPr="008502A7">
              <w:t>luke.ho@infracoasia.com</w:t>
            </w:r>
          </w:p>
        </w:tc>
      </w:tr>
      <w:tr w:rsidR="009F2384" w14:paraId="47FF09A9" w14:textId="77777777">
        <w:tc>
          <w:tcPr>
            <w:tcW w:w="709" w:type="dxa"/>
          </w:tcPr>
          <w:p w14:paraId="47FF09A5" w14:textId="77777777" w:rsidR="009F2384" w:rsidRDefault="009F2384">
            <w:pPr>
              <w:spacing w:before="40" w:after="60"/>
            </w:pPr>
          </w:p>
        </w:tc>
        <w:tc>
          <w:tcPr>
            <w:tcW w:w="3119" w:type="dxa"/>
          </w:tcPr>
          <w:p w14:paraId="47FF09A6" w14:textId="77777777" w:rsidR="009F2384" w:rsidRDefault="0063730D">
            <w:pPr>
              <w:spacing w:before="40" w:after="60"/>
            </w:pPr>
            <w:r>
              <w:t>Telephone</w:t>
            </w:r>
          </w:p>
        </w:tc>
        <w:tc>
          <w:tcPr>
            <w:tcW w:w="283" w:type="dxa"/>
          </w:tcPr>
          <w:p w14:paraId="47FF09A7" w14:textId="77777777" w:rsidR="009F2384" w:rsidRDefault="0063730D">
            <w:pPr>
              <w:spacing w:before="40" w:after="60"/>
            </w:pPr>
            <w:r>
              <w:t>:</w:t>
            </w:r>
          </w:p>
        </w:tc>
        <w:tc>
          <w:tcPr>
            <w:tcW w:w="5528" w:type="dxa"/>
          </w:tcPr>
          <w:p w14:paraId="47FF09A8" w14:textId="10D6EC40" w:rsidR="009F2384" w:rsidRPr="008502A7" w:rsidRDefault="006E693E">
            <w:pPr>
              <w:spacing w:before="40" w:after="60"/>
            </w:pPr>
            <w:r w:rsidRPr="008502A7">
              <w:t>+65 8511 9872</w:t>
            </w:r>
          </w:p>
        </w:tc>
      </w:tr>
      <w:tr w:rsidR="009F2384" w14:paraId="47FF09AE" w14:textId="77777777">
        <w:tc>
          <w:tcPr>
            <w:tcW w:w="709" w:type="dxa"/>
          </w:tcPr>
          <w:p w14:paraId="47FF09AA" w14:textId="77777777" w:rsidR="009F2384" w:rsidRDefault="009F2384"/>
        </w:tc>
        <w:tc>
          <w:tcPr>
            <w:tcW w:w="3119" w:type="dxa"/>
          </w:tcPr>
          <w:p w14:paraId="47FF09AB" w14:textId="77777777" w:rsidR="009F2384" w:rsidRDefault="009F2384"/>
        </w:tc>
        <w:tc>
          <w:tcPr>
            <w:tcW w:w="283" w:type="dxa"/>
          </w:tcPr>
          <w:p w14:paraId="47FF09AC" w14:textId="77777777" w:rsidR="009F2384" w:rsidRDefault="009F2384"/>
        </w:tc>
        <w:tc>
          <w:tcPr>
            <w:tcW w:w="5528" w:type="dxa"/>
          </w:tcPr>
          <w:p w14:paraId="47FF09AD" w14:textId="77777777" w:rsidR="009F2384" w:rsidRDefault="009F2384"/>
        </w:tc>
      </w:tr>
      <w:tr w:rsidR="009F2384" w14:paraId="47FF09B3" w14:textId="77777777">
        <w:tc>
          <w:tcPr>
            <w:tcW w:w="709" w:type="dxa"/>
          </w:tcPr>
          <w:p w14:paraId="47FF09AF" w14:textId="5A3F532E" w:rsidR="009F2384" w:rsidRDefault="0063730D">
            <w:pPr>
              <w:keepNext/>
              <w:spacing w:before="40" w:after="60"/>
              <w:rPr>
                <w:b/>
              </w:rPr>
            </w:pPr>
            <w:r>
              <w:rPr>
                <w:b/>
              </w:rPr>
              <w:fldChar w:fldCharType="begin"/>
            </w:r>
            <w:r>
              <w:rPr>
                <w:b/>
              </w:rPr>
              <w:instrText xml:space="preserve"> REF _Ref509932176 \r \h  \* MERGEFORMAT </w:instrText>
            </w:r>
            <w:r>
              <w:rPr>
                <w:b/>
              </w:rPr>
            </w:r>
            <w:r>
              <w:rPr>
                <w:b/>
              </w:rPr>
              <w:fldChar w:fldCharType="separate"/>
            </w:r>
            <w:r w:rsidR="00C224F1">
              <w:rPr>
                <w:b/>
              </w:rPr>
              <w:t>3.2</w:t>
            </w:r>
            <w:r>
              <w:rPr>
                <w:b/>
              </w:rPr>
              <w:fldChar w:fldCharType="end"/>
            </w:r>
          </w:p>
        </w:tc>
        <w:tc>
          <w:tcPr>
            <w:tcW w:w="3119" w:type="dxa"/>
          </w:tcPr>
          <w:p w14:paraId="47FF09B0" w14:textId="0495EF94" w:rsidR="009F2384" w:rsidRDefault="0063730D">
            <w:pPr>
              <w:spacing w:before="40" w:after="60"/>
              <w:rPr>
                <w:rStyle w:val="Strong"/>
              </w:rPr>
            </w:pPr>
            <w:r>
              <w:rPr>
                <w:rStyle w:val="Strong"/>
              </w:rPr>
              <w:fldChar w:fldCharType="begin"/>
            </w:r>
            <w:r>
              <w:rPr>
                <w:rStyle w:val="Strong"/>
              </w:rPr>
              <w:instrText xml:space="preserve"> REF _Ref509932184 \h  \* MERGEFORMAT </w:instrText>
            </w:r>
            <w:r>
              <w:rPr>
                <w:rStyle w:val="Strong"/>
              </w:rPr>
            </w:r>
            <w:r>
              <w:rPr>
                <w:rStyle w:val="Strong"/>
              </w:rPr>
              <w:fldChar w:fldCharType="separate"/>
            </w:r>
            <w:r w:rsidR="00C224F1" w:rsidRPr="00C224F1">
              <w:rPr>
                <w:rStyle w:val="Strong"/>
              </w:rPr>
              <w:t>Consultant’s Representatives</w:t>
            </w:r>
            <w:r>
              <w:rPr>
                <w:rStyle w:val="Strong"/>
              </w:rPr>
              <w:fldChar w:fldCharType="end"/>
            </w:r>
          </w:p>
        </w:tc>
        <w:tc>
          <w:tcPr>
            <w:tcW w:w="283" w:type="dxa"/>
          </w:tcPr>
          <w:p w14:paraId="47FF09B1" w14:textId="77777777" w:rsidR="009F2384" w:rsidRDefault="009F2384">
            <w:pPr>
              <w:spacing w:before="40" w:after="60"/>
            </w:pPr>
          </w:p>
        </w:tc>
        <w:tc>
          <w:tcPr>
            <w:tcW w:w="5528" w:type="dxa"/>
          </w:tcPr>
          <w:p w14:paraId="47FF09B2" w14:textId="77777777" w:rsidR="009F2384" w:rsidRDefault="009F2384">
            <w:pPr>
              <w:spacing w:before="40" w:after="60"/>
            </w:pPr>
          </w:p>
        </w:tc>
      </w:tr>
      <w:tr w:rsidR="009F2384" w14:paraId="47FF09B8" w14:textId="77777777">
        <w:tc>
          <w:tcPr>
            <w:tcW w:w="709" w:type="dxa"/>
          </w:tcPr>
          <w:p w14:paraId="47FF09B4" w14:textId="77777777" w:rsidR="009F2384" w:rsidRDefault="009F2384">
            <w:pPr>
              <w:spacing w:before="40" w:after="60"/>
            </w:pPr>
          </w:p>
        </w:tc>
        <w:tc>
          <w:tcPr>
            <w:tcW w:w="3119" w:type="dxa"/>
          </w:tcPr>
          <w:p w14:paraId="47FF09B5" w14:textId="77777777" w:rsidR="009F2384" w:rsidRDefault="0063730D">
            <w:pPr>
              <w:spacing w:before="40" w:after="60"/>
            </w:pPr>
            <w:r>
              <w:t>Name</w:t>
            </w:r>
          </w:p>
        </w:tc>
        <w:tc>
          <w:tcPr>
            <w:tcW w:w="283" w:type="dxa"/>
          </w:tcPr>
          <w:p w14:paraId="47FF09B6" w14:textId="77777777" w:rsidR="009F2384" w:rsidRDefault="0063730D">
            <w:pPr>
              <w:spacing w:before="40" w:after="60"/>
            </w:pPr>
            <w:r>
              <w:t>:</w:t>
            </w:r>
          </w:p>
        </w:tc>
        <w:tc>
          <w:tcPr>
            <w:tcW w:w="5528" w:type="dxa"/>
            <w:shd w:val="clear" w:color="auto" w:fill="auto"/>
          </w:tcPr>
          <w:p w14:paraId="47FF09B7" w14:textId="77777777" w:rsidR="009F2384" w:rsidRDefault="0063730D">
            <w:pPr>
              <w:spacing w:before="40" w:after="60"/>
              <w:rPr>
                <w:color w:val="0000CC"/>
              </w:rPr>
            </w:pPr>
            <w:r>
              <w:rPr>
                <w:color w:val="0000CC"/>
              </w:rPr>
              <w:t>[Insert details]</w:t>
            </w:r>
          </w:p>
        </w:tc>
      </w:tr>
      <w:tr w:rsidR="009F2384" w14:paraId="47FF09BD" w14:textId="77777777">
        <w:tc>
          <w:tcPr>
            <w:tcW w:w="709" w:type="dxa"/>
          </w:tcPr>
          <w:p w14:paraId="47FF09B9" w14:textId="77777777" w:rsidR="009F2384" w:rsidRDefault="009F2384">
            <w:pPr>
              <w:spacing w:before="40" w:after="60"/>
            </w:pPr>
          </w:p>
        </w:tc>
        <w:tc>
          <w:tcPr>
            <w:tcW w:w="3119" w:type="dxa"/>
          </w:tcPr>
          <w:p w14:paraId="47FF09BA" w14:textId="77777777" w:rsidR="009F2384" w:rsidRDefault="0063730D">
            <w:pPr>
              <w:spacing w:before="40" w:after="60"/>
            </w:pPr>
            <w:r>
              <w:t>E-mail</w:t>
            </w:r>
          </w:p>
        </w:tc>
        <w:tc>
          <w:tcPr>
            <w:tcW w:w="283" w:type="dxa"/>
          </w:tcPr>
          <w:p w14:paraId="47FF09BB" w14:textId="77777777" w:rsidR="009F2384" w:rsidRDefault="0063730D">
            <w:pPr>
              <w:spacing w:before="40" w:after="60"/>
            </w:pPr>
            <w:r>
              <w:t>:</w:t>
            </w:r>
          </w:p>
        </w:tc>
        <w:tc>
          <w:tcPr>
            <w:tcW w:w="5528" w:type="dxa"/>
            <w:shd w:val="clear" w:color="auto" w:fill="auto"/>
          </w:tcPr>
          <w:p w14:paraId="47FF09BC" w14:textId="77777777" w:rsidR="009F2384" w:rsidRDefault="0063730D">
            <w:pPr>
              <w:spacing w:before="40" w:after="60"/>
              <w:rPr>
                <w:color w:val="0000CC"/>
              </w:rPr>
            </w:pPr>
            <w:r>
              <w:rPr>
                <w:color w:val="0000CC"/>
              </w:rPr>
              <w:t>[Insert details]</w:t>
            </w:r>
          </w:p>
        </w:tc>
      </w:tr>
      <w:tr w:rsidR="009F2384" w14:paraId="47FF09C2" w14:textId="77777777">
        <w:tc>
          <w:tcPr>
            <w:tcW w:w="709" w:type="dxa"/>
          </w:tcPr>
          <w:p w14:paraId="47FF09BE" w14:textId="77777777" w:rsidR="009F2384" w:rsidRDefault="009F2384">
            <w:pPr>
              <w:spacing w:before="40" w:after="60"/>
            </w:pPr>
          </w:p>
        </w:tc>
        <w:tc>
          <w:tcPr>
            <w:tcW w:w="3119" w:type="dxa"/>
          </w:tcPr>
          <w:p w14:paraId="47FF09BF" w14:textId="77777777" w:rsidR="009F2384" w:rsidRDefault="0063730D">
            <w:pPr>
              <w:spacing w:before="40" w:after="60"/>
            </w:pPr>
            <w:r>
              <w:t>Telephone</w:t>
            </w:r>
          </w:p>
        </w:tc>
        <w:tc>
          <w:tcPr>
            <w:tcW w:w="283" w:type="dxa"/>
          </w:tcPr>
          <w:p w14:paraId="47FF09C0" w14:textId="77777777" w:rsidR="009F2384" w:rsidRDefault="0063730D">
            <w:pPr>
              <w:spacing w:before="40" w:after="60"/>
            </w:pPr>
            <w:r>
              <w:t>:</w:t>
            </w:r>
          </w:p>
        </w:tc>
        <w:tc>
          <w:tcPr>
            <w:tcW w:w="5528" w:type="dxa"/>
            <w:shd w:val="clear" w:color="auto" w:fill="auto"/>
          </w:tcPr>
          <w:p w14:paraId="47FF09C1" w14:textId="77777777" w:rsidR="009F2384" w:rsidRDefault="0063730D">
            <w:pPr>
              <w:spacing w:before="40" w:after="60"/>
              <w:rPr>
                <w:color w:val="0000CC"/>
              </w:rPr>
            </w:pPr>
            <w:r>
              <w:rPr>
                <w:color w:val="0000CC"/>
              </w:rPr>
              <w:t>[Insert details]</w:t>
            </w:r>
          </w:p>
        </w:tc>
      </w:tr>
      <w:tr w:rsidR="009F2384" w14:paraId="47FF09C7" w14:textId="77777777">
        <w:tc>
          <w:tcPr>
            <w:tcW w:w="709" w:type="dxa"/>
          </w:tcPr>
          <w:p w14:paraId="47FF09C3" w14:textId="77777777" w:rsidR="009F2384" w:rsidRDefault="009F2384"/>
        </w:tc>
        <w:tc>
          <w:tcPr>
            <w:tcW w:w="3119" w:type="dxa"/>
          </w:tcPr>
          <w:p w14:paraId="47FF09C4" w14:textId="77777777" w:rsidR="009F2384" w:rsidRDefault="009F2384"/>
        </w:tc>
        <w:tc>
          <w:tcPr>
            <w:tcW w:w="283" w:type="dxa"/>
          </w:tcPr>
          <w:p w14:paraId="47FF09C5" w14:textId="77777777" w:rsidR="009F2384" w:rsidRDefault="009F2384"/>
        </w:tc>
        <w:tc>
          <w:tcPr>
            <w:tcW w:w="5528" w:type="dxa"/>
          </w:tcPr>
          <w:p w14:paraId="47FF09C6" w14:textId="77777777" w:rsidR="009F2384" w:rsidRDefault="009F2384"/>
        </w:tc>
      </w:tr>
      <w:tr w:rsidR="009F2384" w14:paraId="47FF09CC" w14:textId="77777777">
        <w:tc>
          <w:tcPr>
            <w:tcW w:w="709" w:type="dxa"/>
          </w:tcPr>
          <w:p w14:paraId="47FF09C8" w14:textId="41FCED0E" w:rsidR="009F2384" w:rsidRDefault="0063730D">
            <w:pPr>
              <w:keepNext/>
              <w:spacing w:before="40" w:after="60"/>
              <w:rPr>
                <w:b/>
              </w:rPr>
            </w:pPr>
            <w:r>
              <w:rPr>
                <w:b/>
              </w:rPr>
              <w:fldChar w:fldCharType="begin"/>
            </w:r>
            <w:r>
              <w:rPr>
                <w:b/>
              </w:rPr>
              <w:instrText xml:space="preserve"> REF _Ref509909494 \r \h  \* MERGEFORMAT </w:instrText>
            </w:r>
            <w:r>
              <w:rPr>
                <w:b/>
              </w:rPr>
            </w:r>
            <w:r>
              <w:rPr>
                <w:b/>
              </w:rPr>
              <w:fldChar w:fldCharType="separate"/>
            </w:r>
            <w:r w:rsidR="00C224F1">
              <w:rPr>
                <w:b/>
              </w:rPr>
              <w:t>3.3</w:t>
            </w:r>
            <w:r>
              <w:rPr>
                <w:b/>
              </w:rPr>
              <w:fldChar w:fldCharType="end"/>
            </w:r>
          </w:p>
        </w:tc>
        <w:tc>
          <w:tcPr>
            <w:tcW w:w="3119" w:type="dxa"/>
          </w:tcPr>
          <w:p w14:paraId="47FF09C9" w14:textId="3B27088F" w:rsidR="009F2384" w:rsidRDefault="0063730D">
            <w:pPr>
              <w:spacing w:before="40" w:after="60"/>
              <w:rPr>
                <w:rStyle w:val="Strong"/>
              </w:rPr>
            </w:pPr>
            <w:r>
              <w:rPr>
                <w:rStyle w:val="Strong"/>
              </w:rPr>
              <w:fldChar w:fldCharType="begin"/>
            </w:r>
            <w:r>
              <w:rPr>
                <w:rStyle w:val="Strong"/>
              </w:rPr>
              <w:instrText xml:space="preserve"> REF _Ref509909494 \h  \* MERGEFORMAT </w:instrText>
            </w:r>
            <w:r>
              <w:rPr>
                <w:rStyle w:val="Strong"/>
              </w:rPr>
            </w:r>
            <w:r>
              <w:rPr>
                <w:rStyle w:val="Strong"/>
              </w:rPr>
              <w:fldChar w:fldCharType="separate"/>
            </w:r>
            <w:r w:rsidR="00C224F1" w:rsidRPr="00C224F1">
              <w:rPr>
                <w:rStyle w:val="Strong"/>
              </w:rPr>
              <w:t>Duty of Care and Exercise of Authority</w:t>
            </w:r>
            <w:r>
              <w:rPr>
                <w:rStyle w:val="Strong"/>
              </w:rPr>
              <w:fldChar w:fldCharType="end"/>
            </w:r>
          </w:p>
        </w:tc>
        <w:tc>
          <w:tcPr>
            <w:tcW w:w="283" w:type="dxa"/>
          </w:tcPr>
          <w:p w14:paraId="47FF09CA" w14:textId="77777777" w:rsidR="009F2384" w:rsidRDefault="009F2384">
            <w:pPr>
              <w:spacing w:before="40" w:after="60"/>
            </w:pPr>
          </w:p>
        </w:tc>
        <w:tc>
          <w:tcPr>
            <w:tcW w:w="5528" w:type="dxa"/>
          </w:tcPr>
          <w:p w14:paraId="47FF09CB" w14:textId="77777777" w:rsidR="009F2384" w:rsidRDefault="009F2384">
            <w:pPr>
              <w:spacing w:before="40" w:after="60"/>
            </w:pPr>
          </w:p>
        </w:tc>
      </w:tr>
      <w:tr w:rsidR="009F2384" w14:paraId="47FF09D1" w14:textId="77777777">
        <w:tc>
          <w:tcPr>
            <w:tcW w:w="709" w:type="dxa"/>
          </w:tcPr>
          <w:p w14:paraId="47FF09CD" w14:textId="4452111C" w:rsidR="009F2384" w:rsidRDefault="0063730D">
            <w:pPr>
              <w:spacing w:before="40" w:after="60"/>
            </w:pPr>
            <w:r>
              <w:fldChar w:fldCharType="begin"/>
            </w:r>
            <w:r>
              <w:instrText xml:space="preserve"> REF _Ref6911386 \r \h  \* MERGEFORMAT </w:instrText>
            </w:r>
            <w:r>
              <w:fldChar w:fldCharType="separate"/>
            </w:r>
            <w:r w:rsidR="00C224F1">
              <w:t>(b)</w:t>
            </w:r>
            <w:r>
              <w:fldChar w:fldCharType="end"/>
            </w:r>
          </w:p>
        </w:tc>
        <w:tc>
          <w:tcPr>
            <w:tcW w:w="3119" w:type="dxa"/>
          </w:tcPr>
          <w:p w14:paraId="47FF09CE" w14:textId="77777777" w:rsidR="009F2384" w:rsidRDefault="0063730D">
            <w:pPr>
              <w:spacing w:before="40" w:after="60"/>
            </w:pPr>
            <w:r>
              <w:t>Contract between the Client and any third party</w:t>
            </w:r>
          </w:p>
        </w:tc>
        <w:tc>
          <w:tcPr>
            <w:tcW w:w="283" w:type="dxa"/>
          </w:tcPr>
          <w:p w14:paraId="47FF09CF" w14:textId="77777777" w:rsidR="009F2384" w:rsidRDefault="009F2384">
            <w:pPr>
              <w:spacing w:before="40" w:after="60"/>
            </w:pPr>
          </w:p>
        </w:tc>
        <w:tc>
          <w:tcPr>
            <w:tcW w:w="5528" w:type="dxa"/>
          </w:tcPr>
          <w:p w14:paraId="47FF09D0" w14:textId="2026FD76" w:rsidR="00E14002" w:rsidRDefault="0063730D" w:rsidP="00F93236">
            <w:pPr>
              <w:spacing w:before="40" w:after="60"/>
            </w:pPr>
            <w:r w:rsidRPr="00E514F5">
              <w:t>Not applicable</w:t>
            </w:r>
          </w:p>
        </w:tc>
      </w:tr>
      <w:tr w:rsidR="009F2384" w14:paraId="47FF09D6" w14:textId="77777777">
        <w:tc>
          <w:tcPr>
            <w:tcW w:w="709" w:type="dxa"/>
          </w:tcPr>
          <w:p w14:paraId="47FF09D2" w14:textId="647B5D4F" w:rsidR="009F2384" w:rsidRDefault="0063730D">
            <w:pPr>
              <w:keepNext/>
              <w:spacing w:before="40" w:after="60"/>
              <w:rPr>
                <w:b/>
              </w:rPr>
            </w:pPr>
            <w:r>
              <w:rPr>
                <w:b/>
              </w:rPr>
              <w:fldChar w:fldCharType="begin"/>
            </w:r>
            <w:r>
              <w:rPr>
                <w:b/>
              </w:rPr>
              <w:instrText xml:space="preserve"> REF _Ref6911314 \r \h </w:instrText>
            </w:r>
            <w:r>
              <w:rPr>
                <w:b/>
              </w:rPr>
            </w:r>
            <w:r>
              <w:rPr>
                <w:b/>
              </w:rPr>
              <w:fldChar w:fldCharType="separate"/>
            </w:r>
            <w:r w:rsidR="00C224F1">
              <w:rPr>
                <w:b/>
              </w:rPr>
              <w:t>3.9</w:t>
            </w:r>
            <w:r>
              <w:rPr>
                <w:b/>
              </w:rPr>
              <w:fldChar w:fldCharType="end"/>
            </w:r>
          </w:p>
        </w:tc>
        <w:tc>
          <w:tcPr>
            <w:tcW w:w="3119" w:type="dxa"/>
          </w:tcPr>
          <w:p w14:paraId="47FF09D3" w14:textId="77777777" w:rsidR="009F2384" w:rsidRDefault="0063730D">
            <w:pPr>
              <w:spacing w:before="40" w:after="60"/>
              <w:rPr>
                <w:rStyle w:val="Strong"/>
              </w:rPr>
            </w:pPr>
            <w:r>
              <w:rPr>
                <w:rStyle w:val="Strong"/>
              </w:rPr>
              <w:t>Performance Security</w:t>
            </w:r>
          </w:p>
        </w:tc>
        <w:tc>
          <w:tcPr>
            <w:tcW w:w="283" w:type="dxa"/>
          </w:tcPr>
          <w:p w14:paraId="47FF09D4" w14:textId="77777777" w:rsidR="009F2384" w:rsidRDefault="009F2384">
            <w:pPr>
              <w:spacing w:before="40" w:after="60"/>
            </w:pPr>
          </w:p>
        </w:tc>
        <w:tc>
          <w:tcPr>
            <w:tcW w:w="5528" w:type="dxa"/>
          </w:tcPr>
          <w:p w14:paraId="47FF09D5" w14:textId="77777777" w:rsidR="009F2384" w:rsidRDefault="009F2384">
            <w:pPr>
              <w:spacing w:before="40" w:after="60"/>
            </w:pPr>
          </w:p>
        </w:tc>
      </w:tr>
      <w:tr w:rsidR="009F2384" w14:paraId="47FF09DB" w14:textId="77777777">
        <w:tc>
          <w:tcPr>
            <w:tcW w:w="709" w:type="dxa"/>
          </w:tcPr>
          <w:p w14:paraId="47FF09D7" w14:textId="77777777" w:rsidR="009F2384" w:rsidRDefault="009F2384">
            <w:pPr>
              <w:spacing w:before="40" w:after="60"/>
            </w:pPr>
          </w:p>
        </w:tc>
        <w:tc>
          <w:tcPr>
            <w:tcW w:w="3119" w:type="dxa"/>
          </w:tcPr>
          <w:p w14:paraId="47FF09D8" w14:textId="77777777" w:rsidR="009F2384" w:rsidRDefault="0063730D">
            <w:pPr>
              <w:spacing w:before="40" w:after="60"/>
              <w:rPr>
                <w:bCs/>
              </w:rPr>
            </w:pPr>
            <w:r>
              <w:rPr>
                <w:bCs/>
              </w:rPr>
              <w:t>Performance Security amount</w:t>
            </w:r>
          </w:p>
        </w:tc>
        <w:tc>
          <w:tcPr>
            <w:tcW w:w="283" w:type="dxa"/>
          </w:tcPr>
          <w:p w14:paraId="47FF09D9" w14:textId="77777777" w:rsidR="009F2384" w:rsidRDefault="0063730D">
            <w:pPr>
              <w:spacing w:before="40" w:after="60"/>
            </w:pPr>
            <w:r>
              <w:t>:</w:t>
            </w:r>
          </w:p>
        </w:tc>
        <w:tc>
          <w:tcPr>
            <w:tcW w:w="5528" w:type="dxa"/>
          </w:tcPr>
          <w:p w14:paraId="47FF09DA" w14:textId="43D5AC77" w:rsidR="009F2384" w:rsidRPr="008502A7" w:rsidRDefault="0063730D">
            <w:pPr>
              <w:spacing w:before="40" w:after="60"/>
            </w:pPr>
            <w:r w:rsidRPr="008502A7">
              <w:t>Not applicable</w:t>
            </w:r>
          </w:p>
        </w:tc>
      </w:tr>
      <w:tr w:rsidR="009F2384" w14:paraId="47FF09E0" w14:textId="77777777">
        <w:tc>
          <w:tcPr>
            <w:tcW w:w="709" w:type="dxa"/>
          </w:tcPr>
          <w:p w14:paraId="47FF09DC" w14:textId="7AC99D44" w:rsidR="009F2384" w:rsidRDefault="0063730D">
            <w:pPr>
              <w:keepNext/>
              <w:spacing w:before="40" w:after="60"/>
              <w:rPr>
                <w:b/>
              </w:rPr>
            </w:pPr>
            <w:r>
              <w:rPr>
                <w:b/>
              </w:rPr>
              <w:fldChar w:fldCharType="begin"/>
            </w:r>
            <w:r>
              <w:rPr>
                <w:b/>
              </w:rPr>
              <w:instrText xml:space="preserve"> REF _Ref514053737 \r \h  \* MERGEFORMAT </w:instrText>
            </w:r>
            <w:r>
              <w:rPr>
                <w:b/>
              </w:rPr>
            </w:r>
            <w:r>
              <w:rPr>
                <w:b/>
              </w:rPr>
              <w:fldChar w:fldCharType="separate"/>
            </w:r>
            <w:r w:rsidR="00C224F1">
              <w:rPr>
                <w:b/>
              </w:rPr>
              <w:t>5.3</w:t>
            </w:r>
            <w:r>
              <w:rPr>
                <w:b/>
              </w:rPr>
              <w:fldChar w:fldCharType="end"/>
            </w:r>
          </w:p>
        </w:tc>
        <w:tc>
          <w:tcPr>
            <w:tcW w:w="3119" w:type="dxa"/>
          </w:tcPr>
          <w:p w14:paraId="47FF09DD" w14:textId="603ECCA0" w:rsidR="009F2384" w:rsidRDefault="0063730D">
            <w:pPr>
              <w:spacing w:before="40" w:after="60"/>
              <w:rPr>
                <w:rStyle w:val="Strong"/>
              </w:rPr>
            </w:pPr>
            <w:r>
              <w:rPr>
                <w:rStyle w:val="Strong"/>
              </w:rPr>
              <w:fldChar w:fldCharType="begin"/>
            </w:r>
            <w:r>
              <w:rPr>
                <w:rStyle w:val="Strong"/>
              </w:rPr>
              <w:instrText xml:space="preserve"> REF _Ref514053737 \h  \* MERGEFORMAT </w:instrText>
            </w:r>
            <w:r>
              <w:rPr>
                <w:rStyle w:val="Strong"/>
              </w:rPr>
            </w:r>
            <w:r>
              <w:rPr>
                <w:rStyle w:val="Strong"/>
              </w:rPr>
              <w:fldChar w:fldCharType="separate"/>
            </w:r>
            <w:r w:rsidR="00C224F1" w:rsidRPr="00C224F1">
              <w:rPr>
                <w:rStyle w:val="Strong"/>
                <w:bCs w:val="0"/>
              </w:rPr>
              <w:t>Invoicing and Time for Payment</w:t>
            </w:r>
            <w:r>
              <w:rPr>
                <w:rStyle w:val="Strong"/>
              </w:rPr>
              <w:fldChar w:fldCharType="end"/>
            </w:r>
          </w:p>
        </w:tc>
        <w:tc>
          <w:tcPr>
            <w:tcW w:w="283" w:type="dxa"/>
          </w:tcPr>
          <w:p w14:paraId="47FF09DE" w14:textId="77777777" w:rsidR="009F2384" w:rsidRDefault="009F2384">
            <w:pPr>
              <w:spacing w:before="40" w:after="60"/>
            </w:pPr>
          </w:p>
        </w:tc>
        <w:tc>
          <w:tcPr>
            <w:tcW w:w="5528" w:type="dxa"/>
          </w:tcPr>
          <w:p w14:paraId="47FF09DF" w14:textId="77777777" w:rsidR="009F2384" w:rsidRPr="008502A7" w:rsidRDefault="009F2384">
            <w:pPr>
              <w:spacing w:before="40" w:after="60"/>
            </w:pPr>
          </w:p>
        </w:tc>
      </w:tr>
      <w:tr w:rsidR="009F2384" w14:paraId="47FF09E5" w14:textId="77777777">
        <w:tc>
          <w:tcPr>
            <w:tcW w:w="709" w:type="dxa"/>
          </w:tcPr>
          <w:p w14:paraId="47FF09E1" w14:textId="50BE50AB" w:rsidR="009F2384" w:rsidRDefault="0063730D">
            <w:pPr>
              <w:spacing w:before="40" w:after="60"/>
            </w:pPr>
            <w:r>
              <w:fldChar w:fldCharType="begin"/>
            </w:r>
            <w:r>
              <w:instrText xml:space="preserve"> REF _Ref511912860 \r \h </w:instrText>
            </w:r>
            <w:r>
              <w:fldChar w:fldCharType="separate"/>
            </w:r>
            <w:r w:rsidR="00C224F1">
              <w:t>(c)</w:t>
            </w:r>
            <w:r>
              <w:fldChar w:fldCharType="end"/>
            </w:r>
          </w:p>
        </w:tc>
        <w:tc>
          <w:tcPr>
            <w:tcW w:w="3119" w:type="dxa"/>
          </w:tcPr>
          <w:p w14:paraId="47FF09E2" w14:textId="77777777" w:rsidR="009F2384" w:rsidRDefault="0063730D">
            <w:pPr>
              <w:spacing w:before="40" w:after="60"/>
            </w:pPr>
            <w:r>
              <w:t>Agreed Compensation rate for overdue payments</w:t>
            </w:r>
          </w:p>
        </w:tc>
        <w:tc>
          <w:tcPr>
            <w:tcW w:w="283" w:type="dxa"/>
          </w:tcPr>
          <w:p w14:paraId="47FF09E3" w14:textId="77777777" w:rsidR="009F2384" w:rsidRDefault="0063730D">
            <w:pPr>
              <w:spacing w:before="40" w:after="60"/>
            </w:pPr>
            <w:r>
              <w:t>:</w:t>
            </w:r>
          </w:p>
        </w:tc>
        <w:tc>
          <w:tcPr>
            <w:tcW w:w="5528" w:type="dxa"/>
          </w:tcPr>
          <w:p w14:paraId="47FF09E4" w14:textId="46549A42" w:rsidR="009F2384" w:rsidRPr="008502A7" w:rsidRDefault="0063730D">
            <w:pPr>
              <w:spacing w:before="40" w:after="60"/>
            </w:pPr>
            <w:r w:rsidRPr="008502A7">
              <w:t xml:space="preserve">In the event that the Client has not disputed payment within </w:t>
            </w:r>
            <w:r w:rsidR="0027090D" w:rsidRPr="008502A7">
              <w:t>45 </w:t>
            </w:r>
            <w:r w:rsidRPr="008502A7">
              <w:t xml:space="preserve">days of receipt of the invoice, and payment is not made within the time specified in the General Conditions Sub-Clause </w:t>
            </w:r>
            <w:r w:rsidRPr="008502A7">
              <w:fldChar w:fldCharType="begin"/>
            </w:r>
            <w:r w:rsidRPr="008502A7">
              <w:instrText xml:space="preserve"> REF _Ref514053737 \r \h </w:instrText>
            </w:r>
            <w:r w:rsidRPr="008502A7">
              <w:fldChar w:fldCharType="separate"/>
            </w:r>
            <w:r w:rsidR="00C224F1" w:rsidRPr="008502A7">
              <w:t>5.3</w:t>
            </w:r>
            <w:r w:rsidRPr="008502A7">
              <w:fldChar w:fldCharType="end"/>
            </w:r>
            <w:r w:rsidRPr="008502A7">
              <w:t xml:space="preserve"> [</w:t>
            </w:r>
            <w:r w:rsidRPr="008502A7">
              <w:rPr>
                <w:i/>
              </w:rPr>
              <w:fldChar w:fldCharType="begin"/>
            </w:r>
            <w:r w:rsidRPr="008502A7">
              <w:rPr>
                <w:i/>
              </w:rPr>
              <w:instrText xml:space="preserve"> REF _Ref514053737 \h  \* MERGEFORMAT </w:instrText>
            </w:r>
            <w:r w:rsidRPr="008502A7">
              <w:rPr>
                <w:i/>
              </w:rPr>
            </w:r>
            <w:r w:rsidRPr="008502A7">
              <w:rPr>
                <w:i/>
              </w:rPr>
              <w:fldChar w:fldCharType="separate"/>
            </w:r>
            <w:r w:rsidR="00C224F1" w:rsidRPr="008502A7">
              <w:rPr>
                <w:i/>
              </w:rPr>
              <w:t>Invoicing and Time for Payment</w:t>
            </w:r>
            <w:r w:rsidRPr="008502A7">
              <w:rPr>
                <w:i/>
              </w:rPr>
              <w:fldChar w:fldCharType="end"/>
            </w:r>
            <w:r w:rsidRPr="008502A7">
              <w:t xml:space="preserve">], the Consultant shall be entitled to payment of the unpaid and undisputed amount with overdue interest that shall accrue at the annual rate of </w:t>
            </w:r>
            <w:r w:rsidR="0027090D" w:rsidRPr="008502A7">
              <w:t>1</w:t>
            </w:r>
            <w:r w:rsidRPr="008502A7">
              <w:t>%.</w:t>
            </w:r>
          </w:p>
        </w:tc>
      </w:tr>
      <w:tr w:rsidR="009F2384" w14:paraId="47FF09EA" w14:textId="77777777">
        <w:tc>
          <w:tcPr>
            <w:tcW w:w="709" w:type="dxa"/>
          </w:tcPr>
          <w:p w14:paraId="47FF09E6" w14:textId="74696881" w:rsidR="009F2384" w:rsidRDefault="0063730D">
            <w:pPr>
              <w:keepNext/>
              <w:spacing w:before="40" w:after="60"/>
              <w:rPr>
                <w:b/>
              </w:rPr>
            </w:pPr>
            <w:r>
              <w:rPr>
                <w:b/>
              </w:rPr>
              <w:fldChar w:fldCharType="begin"/>
            </w:r>
            <w:r>
              <w:rPr>
                <w:b/>
              </w:rPr>
              <w:instrText xml:space="preserve"> REF _Ref509908788 \r \h </w:instrText>
            </w:r>
            <w:r>
              <w:rPr>
                <w:b/>
              </w:rPr>
            </w:r>
            <w:r>
              <w:rPr>
                <w:b/>
              </w:rPr>
              <w:fldChar w:fldCharType="separate"/>
            </w:r>
            <w:r w:rsidR="00C224F1">
              <w:rPr>
                <w:b/>
              </w:rPr>
              <w:t>6.2</w:t>
            </w:r>
            <w:r>
              <w:rPr>
                <w:b/>
              </w:rPr>
              <w:fldChar w:fldCharType="end"/>
            </w:r>
          </w:p>
        </w:tc>
        <w:tc>
          <w:tcPr>
            <w:tcW w:w="3119" w:type="dxa"/>
          </w:tcPr>
          <w:p w14:paraId="47FF09E7" w14:textId="3DB2C477" w:rsidR="009F2384" w:rsidRDefault="0063730D">
            <w:pPr>
              <w:spacing w:before="40" w:after="60"/>
              <w:rPr>
                <w:rStyle w:val="Strong"/>
              </w:rPr>
            </w:pPr>
            <w:r>
              <w:rPr>
                <w:rStyle w:val="Strong"/>
              </w:rPr>
              <w:fldChar w:fldCharType="begin"/>
            </w:r>
            <w:r>
              <w:rPr>
                <w:rStyle w:val="Strong"/>
              </w:rPr>
              <w:instrText xml:space="preserve"> REF _Ref509908788 \h  \* MERGEFORMAT </w:instrText>
            </w:r>
            <w:r>
              <w:rPr>
                <w:rStyle w:val="Strong"/>
              </w:rPr>
            </w:r>
            <w:r>
              <w:rPr>
                <w:rStyle w:val="Strong"/>
              </w:rPr>
              <w:fldChar w:fldCharType="separate"/>
            </w:r>
            <w:r w:rsidR="00C224F1" w:rsidRPr="00C224F1">
              <w:rPr>
                <w:rStyle w:val="Strong"/>
              </w:rPr>
              <w:t>Duration of Liability</w:t>
            </w:r>
            <w:r>
              <w:rPr>
                <w:rStyle w:val="Strong"/>
              </w:rPr>
              <w:fldChar w:fldCharType="end"/>
            </w:r>
          </w:p>
        </w:tc>
        <w:tc>
          <w:tcPr>
            <w:tcW w:w="283" w:type="dxa"/>
          </w:tcPr>
          <w:p w14:paraId="47FF09E8" w14:textId="77777777" w:rsidR="009F2384" w:rsidRDefault="009F2384">
            <w:pPr>
              <w:spacing w:before="40" w:after="60"/>
            </w:pPr>
          </w:p>
        </w:tc>
        <w:tc>
          <w:tcPr>
            <w:tcW w:w="5528" w:type="dxa"/>
          </w:tcPr>
          <w:p w14:paraId="47FF09E9" w14:textId="77777777" w:rsidR="009F2384" w:rsidRPr="008502A7" w:rsidRDefault="009F2384">
            <w:pPr>
              <w:spacing w:before="40" w:after="60"/>
            </w:pPr>
          </w:p>
        </w:tc>
      </w:tr>
      <w:tr w:rsidR="009F2384" w14:paraId="47FF09EF" w14:textId="77777777">
        <w:tc>
          <w:tcPr>
            <w:tcW w:w="709" w:type="dxa"/>
          </w:tcPr>
          <w:p w14:paraId="47FF09EB" w14:textId="77777777" w:rsidR="009F2384" w:rsidRDefault="009F2384">
            <w:pPr>
              <w:spacing w:before="40" w:after="60"/>
            </w:pPr>
          </w:p>
        </w:tc>
        <w:tc>
          <w:tcPr>
            <w:tcW w:w="3119" w:type="dxa"/>
          </w:tcPr>
          <w:p w14:paraId="47FF09EC" w14:textId="77777777" w:rsidR="009F2384" w:rsidRDefault="0063730D">
            <w:pPr>
              <w:spacing w:before="40" w:after="60"/>
            </w:pPr>
            <w:r>
              <w:t>Liability Period</w:t>
            </w:r>
          </w:p>
        </w:tc>
        <w:tc>
          <w:tcPr>
            <w:tcW w:w="283" w:type="dxa"/>
          </w:tcPr>
          <w:p w14:paraId="47FF09ED" w14:textId="77777777" w:rsidR="009F2384" w:rsidRDefault="0063730D">
            <w:pPr>
              <w:spacing w:before="40" w:after="60"/>
            </w:pPr>
            <w:r>
              <w:t>:</w:t>
            </w:r>
          </w:p>
        </w:tc>
        <w:tc>
          <w:tcPr>
            <w:tcW w:w="5528" w:type="dxa"/>
          </w:tcPr>
          <w:p w14:paraId="47FF09EE" w14:textId="77777777" w:rsidR="009F2384" w:rsidRPr="008502A7" w:rsidRDefault="0063730D">
            <w:pPr>
              <w:spacing w:before="40" w:after="60"/>
            </w:pPr>
            <w:r w:rsidRPr="008502A7">
              <w:t>Six (6) years from the date of completion of the Services or the date of termination or the end of the term of the Contract, whichever is the later.</w:t>
            </w:r>
          </w:p>
        </w:tc>
      </w:tr>
      <w:tr w:rsidR="009F2384" w14:paraId="47FF09F4" w14:textId="77777777">
        <w:tc>
          <w:tcPr>
            <w:tcW w:w="709" w:type="dxa"/>
          </w:tcPr>
          <w:p w14:paraId="47FF09F0" w14:textId="28CF3747" w:rsidR="009F2384" w:rsidRDefault="0063730D">
            <w:pPr>
              <w:keepNext/>
              <w:spacing w:before="40" w:after="60"/>
              <w:rPr>
                <w:b/>
              </w:rPr>
            </w:pPr>
            <w:r>
              <w:rPr>
                <w:b/>
              </w:rPr>
              <w:fldChar w:fldCharType="begin"/>
            </w:r>
            <w:r>
              <w:rPr>
                <w:b/>
              </w:rPr>
              <w:instrText xml:space="preserve"> REF _Ref509908811 \r \h  \* MERGEFORMAT </w:instrText>
            </w:r>
            <w:r>
              <w:rPr>
                <w:b/>
              </w:rPr>
            </w:r>
            <w:r>
              <w:rPr>
                <w:b/>
              </w:rPr>
              <w:fldChar w:fldCharType="separate"/>
            </w:r>
            <w:r w:rsidR="00C224F1">
              <w:rPr>
                <w:b/>
              </w:rPr>
              <w:t>6.3</w:t>
            </w:r>
            <w:r>
              <w:rPr>
                <w:b/>
              </w:rPr>
              <w:fldChar w:fldCharType="end"/>
            </w:r>
          </w:p>
        </w:tc>
        <w:tc>
          <w:tcPr>
            <w:tcW w:w="3119" w:type="dxa"/>
          </w:tcPr>
          <w:p w14:paraId="47FF09F1" w14:textId="4C97AE1F" w:rsidR="009F2384" w:rsidRDefault="0063730D">
            <w:pPr>
              <w:spacing w:before="40" w:after="60"/>
              <w:rPr>
                <w:rStyle w:val="Strong"/>
              </w:rPr>
            </w:pPr>
            <w:r>
              <w:rPr>
                <w:rStyle w:val="Strong"/>
              </w:rPr>
              <w:fldChar w:fldCharType="begin"/>
            </w:r>
            <w:r>
              <w:rPr>
                <w:rStyle w:val="Strong"/>
              </w:rPr>
              <w:instrText xml:space="preserve"> REF _Ref509908811 \h  \* MERGEFORMAT </w:instrText>
            </w:r>
            <w:r>
              <w:rPr>
                <w:rStyle w:val="Strong"/>
              </w:rPr>
            </w:r>
            <w:r>
              <w:rPr>
                <w:rStyle w:val="Strong"/>
              </w:rPr>
              <w:fldChar w:fldCharType="separate"/>
            </w:r>
            <w:r w:rsidR="00C224F1" w:rsidRPr="00C224F1">
              <w:rPr>
                <w:rStyle w:val="Strong"/>
              </w:rPr>
              <w:t>Limit of Compensation</w:t>
            </w:r>
            <w:r>
              <w:rPr>
                <w:rStyle w:val="Strong"/>
              </w:rPr>
              <w:fldChar w:fldCharType="end"/>
            </w:r>
          </w:p>
        </w:tc>
        <w:tc>
          <w:tcPr>
            <w:tcW w:w="283" w:type="dxa"/>
          </w:tcPr>
          <w:p w14:paraId="47FF09F2" w14:textId="77777777" w:rsidR="009F2384" w:rsidRDefault="009F2384">
            <w:pPr>
              <w:spacing w:before="40" w:after="60"/>
            </w:pPr>
          </w:p>
        </w:tc>
        <w:tc>
          <w:tcPr>
            <w:tcW w:w="5528" w:type="dxa"/>
          </w:tcPr>
          <w:p w14:paraId="47FF09F3" w14:textId="77777777" w:rsidR="009F2384" w:rsidRPr="008502A7" w:rsidRDefault="009F2384">
            <w:pPr>
              <w:spacing w:before="40" w:after="60"/>
            </w:pPr>
          </w:p>
        </w:tc>
      </w:tr>
      <w:tr w:rsidR="009F2384" w14:paraId="47FF09FA" w14:textId="77777777">
        <w:tc>
          <w:tcPr>
            <w:tcW w:w="709" w:type="dxa"/>
          </w:tcPr>
          <w:p w14:paraId="47FF09F5" w14:textId="3C411950" w:rsidR="009F2384" w:rsidRDefault="0063730D">
            <w:pPr>
              <w:spacing w:before="40" w:after="60"/>
            </w:pPr>
            <w:r>
              <w:fldChar w:fldCharType="begin"/>
            </w:r>
            <w:r>
              <w:instrText xml:space="preserve"> REF _Ref509909020 \r \h </w:instrText>
            </w:r>
            <w:r>
              <w:fldChar w:fldCharType="separate"/>
            </w:r>
            <w:r w:rsidR="00C224F1">
              <w:t>(a)</w:t>
            </w:r>
            <w:r>
              <w:fldChar w:fldCharType="end"/>
            </w:r>
          </w:p>
        </w:tc>
        <w:tc>
          <w:tcPr>
            <w:tcW w:w="3119" w:type="dxa"/>
          </w:tcPr>
          <w:p w14:paraId="47FF09F6" w14:textId="77777777" w:rsidR="009F2384" w:rsidRDefault="0063730D">
            <w:pPr>
              <w:spacing w:before="40" w:after="60"/>
            </w:pPr>
            <w:r>
              <w:t>Limit of Compensation</w:t>
            </w:r>
          </w:p>
        </w:tc>
        <w:tc>
          <w:tcPr>
            <w:tcW w:w="283" w:type="dxa"/>
          </w:tcPr>
          <w:p w14:paraId="47FF09F7" w14:textId="77777777" w:rsidR="009F2384" w:rsidRDefault="0063730D">
            <w:pPr>
              <w:spacing w:before="40" w:after="60"/>
            </w:pPr>
            <w:r>
              <w:t>:</w:t>
            </w:r>
          </w:p>
        </w:tc>
        <w:tc>
          <w:tcPr>
            <w:tcW w:w="5528" w:type="dxa"/>
          </w:tcPr>
          <w:p w14:paraId="47FF09F8" w14:textId="1DFA5666" w:rsidR="009F2384" w:rsidRPr="008502A7" w:rsidRDefault="0063730D">
            <w:pPr>
              <w:spacing w:before="40" w:after="60"/>
            </w:pPr>
            <w:r w:rsidRPr="008502A7">
              <w:t xml:space="preserve">200 % of total agreed amount to be paid to the Consultant pursuant to </w:t>
            </w:r>
            <w:r w:rsidRPr="008502A7">
              <w:fldChar w:fldCharType="begin"/>
            </w:r>
            <w:r w:rsidRPr="008502A7">
              <w:instrText xml:space="preserve"> REF _Ref509917316 \r \h </w:instrText>
            </w:r>
            <w:r w:rsidRPr="008502A7">
              <w:fldChar w:fldCharType="separate"/>
            </w:r>
            <w:r w:rsidR="00C224F1" w:rsidRPr="008502A7">
              <w:t>Appendix 2</w:t>
            </w:r>
            <w:r w:rsidRPr="008502A7">
              <w:fldChar w:fldCharType="end"/>
            </w:r>
            <w:r w:rsidRPr="008502A7">
              <w:t xml:space="preserve"> [</w:t>
            </w:r>
            <w:r w:rsidRPr="008502A7">
              <w:rPr>
                <w:i/>
              </w:rPr>
              <w:fldChar w:fldCharType="begin"/>
            </w:r>
            <w:r w:rsidRPr="008502A7">
              <w:rPr>
                <w:i/>
              </w:rPr>
              <w:instrText xml:space="preserve"> REF _Ref509911024 \h  \* MERGEFORMAT </w:instrText>
            </w:r>
            <w:r w:rsidRPr="008502A7">
              <w:rPr>
                <w:i/>
              </w:rPr>
            </w:r>
            <w:r w:rsidRPr="008502A7">
              <w:rPr>
                <w:i/>
              </w:rPr>
              <w:fldChar w:fldCharType="separate"/>
            </w:r>
            <w:r w:rsidR="00C224F1" w:rsidRPr="008502A7">
              <w:rPr>
                <w:i/>
              </w:rPr>
              <w:t>Price and Payment</w:t>
            </w:r>
            <w:r w:rsidRPr="008502A7">
              <w:rPr>
                <w:i/>
              </w:rPr>
              <w:fldChar w:fldCharType="end"/>
            </w:r>
            <w:r w:rsidRPr="008502A7">
              <w:t>], as amended pursuant to General Conditions Sub-Clause </w:t>
            </w:r>
            <w:r w:rsidRPr="008502A7">
              <w:fldChar w:fldCharType="begin"/>
            </w:r>
            <w:r w:rsidRPr="008502A7">
              <w:instrText xml:space="preserve"> REF _Ref509911085 \r \h </w:instrText>
            </w:r>
            <w:r w:rsidRPr="008502A7">
              <w:fldChar w:fldCharType="separate"/>
            </w:r>
            <w:r w:rsidR="00C224F1" w:rsidRPr="008502A7">
              <w:t>4.3</w:t>
            </w:r>
            <w:r w:rsidRPr="008502A7">
              <w:fldChar w:fldCharType="end"/>
            </w:r>
            <w:r w:rsidRPr="008502A7">
              <w:t xml:space="preserve"> [</w:t>
            </w:r>
            <w:r w:rsidRPr="008502A7">
              <w:rPr>
                <w:i/>
              </w:rPr>
              <w:fldChar w:fldCharType="begin"/>
            </w:r>
            <w:r w:rsidRPr="008502A7">
              <w:rPr>
                <w:i/>
              </w:rPr>
              <w:instrText xml:space="preserve"> REF _Ref509911096 \h  \* MERGEFORMAT </w:instrText>
            </w:r>
            <w:r w:rsidRPr="008502A7">
              <w:rPr>
                <w:i/>
              </w:rPr>
            </w:r>
            <w:r w:rsidRPr="008502A7">
              <w:rPr>
                <w:i/>
              </w:rPr>
              <w:fldChar w:fldCharType="separate"/>
            </w:r>
            <w:r w:rsidR="00C224F1" w:rsidRPr="008502A7">
              <w:rPr>
                <w:i/>
              </w:rPr>
              <w:t>Variations</w:t>
            </w:r>
            <w:r w:rsidRPr="008502A7">
              <w:rPr>
                <w:i/>
              </w:rPr>
              <w:fldChar w:fldCharType="end"/>
            </w:r>
            <w:r w:rsidRPr="008502A7">
              <w:t>].</w:t>
            </w:r>
          </w:p>
          <w:p w14:paraId="47FF09F9" w14:textId="77777777" w:rsidR="009F2384" w:rsidRPr="008502A7" w:rsidRDefault="009F2384">
            <w:pPr>
              <w:spacing w:before="40" w:after="60"/>
            </w:pPr>
          </w:p>
        </w:tc>
      </w:tr>
      <w:tr w:rsidR="009F2384" w14:paraId="47FF09FF" w14:textId="77777777">
        <w:tc>
          <w:tcPr>
            <w:tcW w:w="709" w:type="dxa"/>
          </w:tcPr>
          <w:p w14:paraId="47FF09FB" w14:textId="242BFDA3" w:rsidR="009F2384" w:rsidRDefault="0063730D">
            <w:pPr>
              <w:spacing w:before="40" w:after="60"/>
              <w:rPr>
                <w:b/>
              </w:rPr>
            </w:pPr>
            <w:r>
              <w:rPr>
                <w:b/>
              </w:rPr>
              <w:fldChar w:fldCharType="begin"/>
            </w:r>
            <w:r>
              <w:rPr>
                <w:b/>
              </w:rPr>
              <w:instrText xml:space="preserve"> REF _Ref509908854 \r \h  \* MERGEFORMAT </w:instrText>
            </w:r>
            <w:r>
              <w:rPr>
                <w:b/>
              </w:rPr>
            </w:r>
            <w:r>
              <w:rPr>
                <w:b/>
              </w:rPr>
              <w:fldChar w:fldCharType="separate"/>
            </w:r>
            <w:r w:rsidR="00C224F1">
              <w:rPr>
                <w:b/>
              </w:rPr>
              <w:t>7</w:t>
            </w:r>
            <w:r>
              <w:rPr>
                <w:b/>
              </w:rPr>
              <w:fldChar w:fldCharType="end"/>
            </w:r>
          </w:p>
        </w:tc>
        <w:tc>
          <w:tcPr>
            <w:tcW w:w="3119" w:type="dxa"/>
          </w:tcPr>
          <w:p w14:paraId="47FF09FC" w14:textId="7350BB5F" w:rsidR="009F2384" w:rsidRDefault="0063730D">
            <w:pPr>
              <w:spacing w:before="40" w:after="60"/>
              <w:rPr>
                <w:rStyle w:val="Strong"/>
              </w:rPr>
            </w:pPr>
            <w:r>
              <w:rPr>
                <w:rStyle w:val="Strong"/>
              </w:rPr>
              <w:fldChar w:fldCharType="begin"/>
            </w:r>
            <w:r>
              <w:rPr>
                <w:rStyle w:val="Strong"/>
              </w:rPr>
              <w:instrText xml:space="preserve"> REF _Ref509908854 \h  \* MERGEFORMAT </w:instrText>
            </w:r>
            <w:r>
              <w:rPr>
                <w:rStyle w:val="Strong"/>
              </w:rPr>
            </w:r>
            <w:r>
              <w:rPr>
                <w:rStyle w:val="Strong"/>
              </w:rPr>
              <w:fldChar w:fldCharType="separate"/>
            </w:r>
            <w:r w:rsidR="00C224F1" w:rsidRPr="00C224F1">
              <w:rPr>
                <w:rStyle w:val="Strong"/>
              </w:rPr>
              <w:t>Insurance</w:t>
            </w:r>
            <w:r>
              <w:rPr>
                <w:rStyle w:val="Strong"/>
              </w:rPr>
              <w:fldChar w:fldCharType="end"/>
            </w:r>
          </w:p>
        </w:tc>
        <w:tc>
          <w:tcPr>
            <w:tcW w:w="283" w:type="dxa"/>
          </w:tcPr>
          <w:p w14:paraId="47FF09FD" w14:textId="77777777" w:rsidR="009F2384" w:rsidRDefault="009F2384">
            <w:pPr>
              <w:spacing w:before="40" w:after="60"/>
            </w:pPr>
          </w:p>
        </w:tc>
        <w:tc>
          <w:tcPr>
            <w:tcW w:w="5528" w:type="dxa"/>
          </w:tcPr>
          <w:p w14:paraId="47FF09FE" w14:textId="77777777" w:rsidR="009F2384" w:rsidRPr="008502A7" w:rsidRDefault="0063730D">
            <w:pPr>
              <w:spacing w:before="40" w:after="60"/>
              <w:rPr>
                <w:b/>
              </w:rPr>
            </w:pPr>
            <w:r w:rsidRPr="008502A7">
              <w:rPr>
                <w:b/>
              </w:rPr>
              <w:t>Minimum Level of Cover:</w:t>
            </w:r>
          </w:p>
        </w:tc>
      </w:tr>
      <w:tr w:rsidR="009F2384" w14:paraId="47FF0A04" w14:textId="77777777">
        <w:tc>
          <w:tcPr>
            <w:tcW w:w="709" w:type="dxa"/>
          </w:tcPr>
          <w:p w14:paraId="47FF0A00" w14:textId="77777777" w:rsidR="009F2384" w:rsidRDefault="009F2384">
            <w:pPr>
              <w:spacing w:before="40" w:after="60"/>
            </w:pPr>
          </w:p>
        </w:tc>
        <w:tc>
          <w:tcPr>
            <w:tcW w:w="3119" w:type="dxa"/>
          </w:tcPr>
          <w:p w14:paraId="47FF0A01" w14:textId="77777777" w:rsidR="009F2384" w:rsidRDefault="0063730D">
            <w:pPr>
              <w:spacing w:before="40" w:after="60"/>
            </w:pPr>
            <w:r>
              <w:t>Professional Indemnity</w:t>
            </w:r>
          </w:p>
        </w:tc>
        <w:tc>
          <w:tcPr>
            <w:tcW w:w="283" w:type="dxa"/>
          </w:tcPr>
          <w:p w14:paraId="47FF0A02" w14:textId="77777777" w:rsidR="009F2384" w:rsidRDefault="0063730D">
            <w:pPr>
              <w:spacing w:before="40" w:after="60"/>
            </w:pPr>
            <w:r>
              <w:t>:</w:t>
            </w:r>
          </w:p>
        </w:tc>
        <w:tc>
          <w:tcPr>
            <w:tcW w:w="5528" w:type="dxa"/>
          </w:tcPr>
          <w:p w14:paraId="47FF0A03" w14:textId="36A1558D" w:rsidR="009F2384" w:rsidRPr="008502A7" w:rsidRDefault="0063730D">
            <w:pPr>
              <w:spacing w:before="40" w:after="60"/>
            </w:pPr>
            <w:r w:rsidRPr="008502A7">
              <w:t xml:space="preserve">100 % of total agreed amount to be paid to the Consultant pursuant to </w:t>
            </w:r>
            <w:r w:rsidRPr="008502A7">
              <w:fldChar w:fldCharType="begin"/>
            </w:r>
            <w:r w:rsidRPr="008502A7">
              <w:instrText xml:space="preserve"> REF _Ref509917334 \r \h </w:instrText>
            </w:r>
            <w:r w:rsidRPr="008502A7">
              <w:fldChar w:fldCharType="separate"/>
            </w:r>
            <w:r w:rsidR="00C224F1" w:rsidRPr="008502A7">
              <w:t>Appendix 2</w:t>
            </w:r>
            <w:r w:rsidRPr="008502A7">
              <w:fldChar w:fldCharType="end"/>
            </w:r>
            <w:r w:rsidRPr="008502A7">
              <w:t xml:space="preserve"> [</w:t>
            </w:r>
            <w:r w:rsidRPr="008502A7">
              <w:rPr>
                <w:i/>
              </w:rPr>
              <w:fldChar w:fldCharType="begin"/>
            </w:r>
            <w:r w:rsidRPr="008502A7">
              <w:rPr>
                <w:i/>
              </w:rPr>
              <w:instrText xml:space="preserve"> REF _Ref509917349 \h  \* MERGEFORMAT </w:instrText>
            </w:r>
            <w:r w:rsidRPr="008502A7">
              <w:rPr>
                <w:i/>
              </w:rPr>
            </w:r>
            <w:r w:rsidRPr="008502A7">
              <w:rPr>
                <w:i/>
              </w:rPr>
              <w:fldChar w:fldCharType="separate"/>
            </w:r>
            <w:r w:rsidR="00C224F1" w:rsidRPr="008502A7">
              <w:rPr>
                <w:i/>
              </w:rPr>
              <w:t>Price and Payment</w:t>
            </w:r>
            <w:r w:rsidRPr="008502A7">
              <w:rPr>
                <w:i/>
              </w:rPr>
              <w:fldChar w:fldCharType="end"/>
            </w:r>
            <w:r w:rsidRPr="008502A7">
              <w:t>], as amended pursuant to General Conditions Sub-Clause </w:t>
            </w:r>
            <w:r w:rsidRPr="008502A7">
              <w:fldChar w:fldCharType="begin"/>
            </w:r>
            <w:r w:rsidRPr="008502A7">
              <w:instrText xml:space="preserve"> REF _Ref509909160 \r \h </w:instrText>
            </w:r>
            <w:r w:rsidRPr="008502A7">
              <w:fldChar w:fldCharType="separate"/>
            </w:r>
            <w:r w:rsidR="00C224F1" w:rsidRPr="008502A7">
              <w:t>4.3</w:t>
            </w:r>
            <w:r w:rsidRPr="008502A7">
              <w:fldChar w:fldCharType="end"/>
            </w:r>
            <w:r w:rsidRPr="008502A7">
              <w:t xml:space="preserve"> [</w:t>
            </w:r>
            <w:r w:rsidRPr="008502A7">
              <w:rPr>
                <w:i/>
              </w:rPr>
              <w:fldChar w:fldCharType="begin"/>
            </w:r>
            <w:r w:rsidRPr="008502A7">
              <w:rPr>
                <w:i/>
              </w:rPr>
              <w:instrText xml:space="preserve"> REF _Ref509909160 \h  \* MERGEFORMAT </w:instrText>
            </w:r>
            <w:r w:rsidRPr="008502A7">
              <w:rPr>
                <w:i/>
              </w:rPr>
            </w:r>
            <w:r w:rsidRPr="008502A7">
              <w:rPr>
                <w:i/>
              </w:rPr>
              <w:fldChar w:fldCharType="separate"/>
            </w:r>
            <w:r w:rsidR="00C224F1" w:rsidRPr="008502A7">
              <w:rPr>
                <w:i/>
              </w:rPr>
              <w:t>Variations</w:t>
            </w:r>
            <w:r w:rsidRPr="008502A7">
              <w:rPr>
                <w:i/>
              </w:rPr>
              <w:fldChar w:fldCharType="end"/>
            </w:r>
            <w:r w:rsidRPr="008502A7">
              <w:t>] in the aggregate.</w:t>
            </w:r>
          </w:p>
        </w:tc>
      </w:tr>
      <w:tr w:rsidR="009F2384" w14:paraId="47FF0A09" w14:textId="77777777">
        <w:tc>
          <w:tcPr>
            <w:tcW w:w="709" w:type="dxa"/>
          </w:tcPr>
          <w:p w14:paraId="47FF0A05" w14:textId="77777777" w:rsidR="009F2384" w:rsidRDefault="009F2384">
            <w:pPr>
              <w:spacing w:before="40" w:after="60"/>
            </w:pPr>
          </w:p>
        </w:tc>
        <w:tc>
          <w:tcPr>
            <w:tcW w:w="3119" w:type="dxa"/>
          </w:tcPr>
          <w:p w14:paraId="47FF0A06" w14:textId="77777777" w:rsidR="009F2384" w:rsidRDefault="0063730D">
            <w:pPr>
              <w:spacing w:before="40" w:after="60"/>
            </w:pPr>
            <w:r>
              <w:t>Public/Third Party Liability</w:t>
            </w:r>
          </w:p>
        </w:tc>
        <w:tc>
          <w:tcPr>
            <w:tcW w:w="283" w:type="dxa"/>
          </w:tcPr>
          <w:p w14:paraId="47FF0A07" w14:textId="77777777" w:rsidR="009F2384" w:rsidRDefault="0063730D">
            <w:pPr>
              <w:spacing w:before="40" w:after="60"/>
            </w:pPr>
            <w:r>
              <w:t>:</w:t>
            </w:r>
          </w:p>
        </w:tc>
        <w:tc>
          <w:tcPr>
            <w:tcW w:w="5528" w:type="dxa"/>
          </w:tcPr>
          <w:p w14:paraId="47FF0A08" w14:textId="66FD7233" w:rsidR="009F2384" w:rsidRPr="008502A7" w:rsidRDefault="0063730D">
            <w:pPr>
              <w:spacing w:before="40" w:after="60"/>
            </w:pPr>
            <w:r w:rsidRPr="008502A7">
              <w:t>US$ 1,000,000</w:t>
            </w:r>
          </w:p>
        </w:tc>
      </w:tr>
      <w:tr w:rsidR="009F2384" w14:paraId="47FF0A0E" w14:textId="77777777">
        <w:tc>
          <w:tcPr>
            <w:tcW w:w="709" w:type="dxa"/>
          </w:tcPr>
          <w:p w14:paraId="47FF0A0A" w14:textId="77777777" w:rsidR="009F2384" w:rsidRDefault="009F2384">
            <w:pPr>
              <w:spacing w:before="40" w:after="60"/>
            </w:pPr>
          </w:p>
        </w:tc>
        <w:tc>
          <w:tcPr>
            <w:tcW w:w="3119" w:type="dxa"/>
          </w:tcPr>
          <w:p w14:paraId="47FF0A0B" w14:textId="77777777" w:rsidR="009F2384" w:rsidRDefault="0063730D">
            <w:pPr>
              <w:spacing w:before="40" w:after="60"/>
            </w:pPr>
            <w:r>
              <w:t>Motor Vehicle Insurance</w:t>
            </w:r>
          </w:p>
        </w:tc>
        <w:tc>
          <w:tcPr>
            <w:tcW w:w="283" w:type="dxa"/>
          </w:tcPr>
          <w:p w14:paraId="47FF0A0C" w14:textId="77777777" w:rsidR="009F2384" w:rsidRDefault="0063730D">
            <w:pPr>
              <w:spacing w:before="40" w:after="60"/>
            </w:pPr>
            <w:r>
              <w:t>:</w:t>
            </w:r>
          </w:p>
        </w:tc>
        <w:tc>
          <w:tcPr>
            <w:tcW w:w="5528" w:type="dxa"/>
          </w:tcPr>
          <w:p w14:paraId="47FF0A0D" w14:textId="774633E8" w:rsidR="009F2384" w:rsidRPr="008502A7" w:rsidRDefault="0063730D">
            <w:pPr>
              <w:spacing w:before="40" w:after="60"/>
            </w:pPr>
            <w:r w:rsidRPr="008502A7">
              <w:t xml:space="preserve">In accordance with statutory requirements and regulations in </w:t>
            </w:r>
            <w:r w:rsidR="00C53D2F" w:rsidRPr="008502A7">
              <w:t>Cambodia</w:t>
            </w:r>
          </w:p>
        </w:tc>
      </w:tr>
      <w:tr w:rsidR="009F2384" w14:paraId="47FF0A13" w14:textId="77777777">
        <w:tc>
          <w:tcPr>
            <w:tcW w:w="709" w:type="dxa"/>
          </w:tcPr>
          <w:p w14:paraId="47FF0A0F" w14:textId="77777777" w:rsidR="009F2384" w:rsidRDefault="009F2384">
            <w:pPr>
              <w:spacing w:before="40" w:after="60"/>
            </w:pPr>
          </w:p>
        </w:tc>
        <w:tc>
          <w:tcPr>
            <w:tcW w:w="3119" w:type="dxa"/>
          </w:tcPr>
          <w:p w14:paraId="47FF0A10" w14:textId="77777777" w:rsidR="009F2384" w:rsidRDefault="0063730D">
            <w:pPr>
              <w:spacing w:before="40" w:after="60"/>
            </w:pPr>
            <w:r>
              <w:t>Workers Compensation</w:t>
            </w:r>
          </w:p>
        </w:tc>
        <w:tc>
          <w:tcPr>
            <w:tcW w:w="283" w:type="dxa"/>
          </w:tcPr>
          <w:p w14:paraId="47FF0A11" w14:textId="77777777" w:rsidR="009F2384" w:rsidRDefault="0063730D">
            <w:pPr>
              <w:spacing w:before="40" w:after="60"/>
            </w:pPr>
            <w:r>
              <w:t>:</w:t>
            </w:r>
          </w:p>
        </w:tc>
        <w:tc>
          <w:tcPr>
            <w:tcW w:w="5528" w:type="dxa"/>
          </w:tcPr>
          <w:p w14:paraId="47FF0A12" w14:textId="5B4253F3" w:rsidR="009F2384" w:rsidRPr="008502A7" w:rsidRDefault="0063730D">
            <w:pPr>
              <w:spacing w:before="40" w:after="60"/>
            </w:pPr>
            <w:r w:rsidRPr="008502A7">
              <w:t>In accordance with statutory requirements and regulations in</w:t>
            </w:r>
            <w:r w:rsidR="008502A7" w:rsidRPr="008502A7">
              <w:t xml:space="preserve"> Cambodia</w:t>
            </w:r>
            <w:r w:rsidRPr="008502A7">
              <w:t>.</w:t>
            </w:r>
          </w:p>
        </w:tc>
      </w:tr>
      <w:tr w:rsidR="009F2384" w14:paraId="47FF0A18" w14:textId="77777777">
        <w:tc>
          <w:tcPr>
            <w:tcW w:w="709" w:type="dxa"/>
          </w:tcPr>
          <w:p w14:paraId="47FF0A14" w14:textId="77777777" w:rsidR="009F2384" w:rsidRDefault="009F2384">
            <w:pPr>
              <w:spacing w:before="40" w:after="60"/>
            </w:pPr>
          </w:p>
        </w:tc>
        <w:tc>
          <w:tcPr>
            <w:tcW w:w="3119" w:type="dxa"/>
          </w:tcPr>
          <w:p w14:paraId="47FF0A15" w14:textId="77777777" w:rsidR="009F2384" w:rsidRDefault="0063730D">
            <w:pPr>
              <w:spacing w:before="40" w:after="60"/>
            </w:pPr>
            <w:r>
              <w:t xml:space="preserve">Other (please specify) </w:t>
            </w:r>
          </w:p>
        </w:tc>
        <w:tc>
          <w:tcPr>
            <w:tcW w:w="283" w:type="dxa"/>
          </w:tcPr>
          <w:p w14:paraId="47FF0A16" w14:textId="77777777" w:rsidR="009F2384" w:rsidRDefault="0063730D">
            <w:pPr>
              <w:spacing w:before="40" w:after="60"/>
            </w:pPr>
            <w:r>
              <w:t>:</w:t>
            </w:r>
          </w:p>
        </w:tc>
        <w:tc>
          <w:tcPr>
            <w:tcW w:w="5528" w:type="dxa"/>
          </w:tcPr>
          <w:p w14:paraId="47FF0A17" w14:textId="77777777" w:rsidR="009F2384" w:rsidRPr="008502A7" w:rsidRDefault="009F2384">
            <w:pPr>
              <w:spacing w:before="40" w:after="60"/>
            </w:pPr>
          </w:p>
        </w:tc>
      </w:tr>
      <w:tr w:rsidR="009F2384" w14:paraId="47FF0A1D" w14:textId="77777777">
        <w:tc>
          <w:tcPr>
            <w:tcW w:w="709" w:type="dxa"/>
          </w:tcPr>
          <w:p w14:paraId="47FF0A19" w14:textId="77777777" w:rsidR="009F2384" w:rsidRDefault="009F2384"/>
        </w:tc>
        <w:tc>
          <w:tcPr>
            <w:tcW w:w="3119" w:type="dxa"/>
          </w:tcPr>
          <w:p w14:paraId="47FF0A1A" w14:textId="77777777" w:rsidR="009F2384" w:rsidRDefault="009F2384"/>
        </w:tc>
        <w:tc>
          <w:tcPr>
            <w:tcW w:w="283" w:type="dxa"/>
          </w:tcPr>
          <w:p w14:paraId="47FF0A1B" w14:textId="77777777" w:rsidR="009F2384" w:rsidRDefault="009F2384"/>
        </w:tc>
        <w:tc>
          <w:tcPr>
            <w:tcW w:w="5528" w:type="dxa"/>
          </w:tcPr>
          <w:p w14:paraId="47FF0A1C" w14:textId="77777777" w:rsidR="009F2384" w:rsidRPr="008502A7" w:rsidRDefault="009F2384"/>
        </w:tc>
      </w:tr>
      <w:tr w:rsidR="009F2384" w14:paraId="47FF0A22" w14:textId="77777777">
        <w:tc>
          <w:tcPr>
            <w:tcW w:w="709" w:type="dxa"/>
          </w:tcPr>
          <w:p w14:paraId="47FF0A1E" w14:textId="6E77B393" w:rsidR="009F2384" w:rsidRDefault="0063730D">
            <w:pPr>
              <w:keepNext/>
              <w:spacing w:before="40" w:after="60"/>
              <w:rPr>
                <w:b/>
              </w:rPr>
            </w:pPr>
            <w:r>
              <w:rPr>
                <w:b/>
              </w:rPr>
              <w:fldChar w:fldCharType="begin"/>
            </w:r>
            <w:r>
              <w:rPr>
                <w:b/>
              </w:rPr>
              <w:instrText xml:space="preserve"> REF _Ref509908876 \r \h  \* MERGEFORMAT </w:instrText>
            </w:r>
            <w:r>
              <w:rPr>
                <w:b/>
              </w:rPr>
            </w:r>
            <w:r>
              <w:rPr>
                <w:b/>
              </w:rPr>
              <w:fldChar w:fldCharType="separate"/>
            </w:r>
            <w:r w:rsidR="00C224F1">
              <w:rPr>
                <w:b/>
              </w:rPr>
              <w:t>8.2</w:t>
            </w:r>
            <w:r>
              <w:rPr>
                <w:b/>
              </w:rPr>
              <w:fldChar w:fldCharType="end"/>
            </w:r>
          </w:p>
        </w:tc>
        <w:tc>
          <w:tcPr>
            <w:tcW w:w="3119" w:type="dxa"/>
          </w:tcPr>
          <w:p w14:paraId="47FF0A1F" w14:textId="0204A0C7" w:rsidR="009F2384" w:rsidRDefault="0063730D">
            <w:pPr>
              <w:spacing w:before="40" w:after="60"/>
              <w:rPr>
                <w:rStyle w:val="Strong"/>
              </w:rPr>
            </w:pPr>
            <w:r>
              <w:rPr>
                <w:rStyle w:val="Strong"/>
              </w:rPr>
              <w:fldChar w:fldCharType="begin"/>
            </w:r>
            <w:r>
              <w:rPr>
                <w:rStyle w:val="Strong"/>
              </w:rPr>
              <w:instrText xml:space="preserve"> REF _Ref509908876 \h  \* MERGEFORMAT </w:instrText>
            </w:r>
            <w:r>
              <w:rPr>
                <w:rStyle w:val="Strong"/>
              </w:rPr>
            </w:r>
            <w:r>
              <w:rPr>
                <w:rStyle w:val="Strong"/>
              </w:rPr>
              <w:fldChar w:fldCharType="separate"/>
            </w:r>
            <w:r w:rsidR="00C224F1" w:rsidRPr="00C224F1">
              <w:rPr>
                <w:rStyle w:val="Strong"/>
              </w:rPr>
              <w:t>Mediation</w:t>
            </w:r>
            <w:r>
              <w:rPr>
                <w:rStyle w:val="Strong"/>
              </w:rPr>
              <w:fldChar w:fldCharType="end"/>
            </w:r>
          </w:p>
        </w:tc>
        <w:tc>
          <w:tcPr>
            <w:tcW w:w="283" w:type="dxa"/>
          </w:tcPr>
          <w:p w14:paraId="47FF0A20" w14:textId="77777777" w:rsidR="009F2384" w:rsidRDefault="009F2384">
            <w:pPr>
              <w:spacing w:before="40" w:after="60"/>
            </w:pPr>
          </w:p>
        </w:tc>
        <w:tc>
          <w:tcPr>
            <w:tcW w:w="5528" w:type="dxa"/>
          </w:tcPr>
          <w:p w14:paraId="47FF0A21" w14:textId="77777777" w:rsidR="009F2384" w:rsidRPr="008502A7" w:rsidRDefault="009F2384">
            <w:pPr>
              <w:spacing w:before="40" w:after="60"/>
            </w:pPr>
          </w:p>
        </w:tc>
      </w:tr>
      <w:tr w:rsidR="009F2384" w14:paraId="47FF0A27" w14:textId="77777777">
        <w:tc>
          <w:tcPr>
            <w:tcW w:w="709" w:type="dxa"/>
          </w:tcPr>
          <w:p w14:paraId="47FF0A23" w14:textId="28FF8989" w:rsidR="009F2384" w:rsidRDefault="0063730D">
            <w:pPr>
              <w:spacing w:before="40" w:after="60"/>
            </w:pPr>
            <w:r>
              <w:fldChar w:fldCharType="begin"/>
            </w:r>
            <w:r>
              <w:instrText xml:space="preserve"> REF _Ref509909062 \r \h </w:instrText>
            </w:r>
            <w:r>
              <w:fldChar w:fldCharType="separate"/>
            </w:r>
            <w:r w:rsidR="00C224F1">
              <w:t>(a)</w:t>
            </w:r>
            <w:r>
              <w:fldChar w:fldCharType="end"/>
            </w:r>
          </w:p>
        </w:tc>
        <w:tc>
          <w:tcPr>
            <w:tcW w:w="3119" w:type="dxa"/>
          </w:tcPr>
          <w:p w14:paraId="47FF0A24" w14:textId="77777777" w:rsidR="009F2384" w:rsidRDefault="0063730D">
            <w:pPr>
              <w:spacing w:before="40" w:after="60"/>
            </w:pPr>
            <w:r>
              <w:t>Nominating Centre for Mediation</w:t>
            </w:r>
          </w:p>
        </w:tc>
        <w:tc>
          <w:tcPr>
            <w:tcW w:w="283" w:type="dxa"/>
          </w:tcPr>
          <w:p w14:paraId="47FF0A25" w14:textId="77777777" w:rsidR="009F2384" w:rsidRDefault="0063730D">
            <w:pPr>
              <w:spacing w:before="40" w:after="60"/>
            </w:pPr>
            <w:r>
              <w:t>:</w:t>
            </w:r>
          </w:p>
        </w:tc>
        <w:tc>
          <w:tcPr>
            <w:tcW w:w="5528" w:type="dxa"/>
          </w:tcPr>
          <w:p w14:paraId="47FF0A26" w14:textId="0851E3A2" w:rsidR="009F2384" w:rsidRPr="008502A7" w:rsidRDefault="0063730D">
            <w:pPr>
              <w:spacing w:before="40" w:after="60"/>
            </w:pPr>
            <w:r w:rsidRPr="008502A7">
              <w:t xml:space="preserve">Mediation in </w:t>
            </w:r>
            <w:r w:rsidR="00B00B46" w:rsidRPr="008502A7">
              <w:t>Singapore</w:t>
            </w:r>
            <w:r w:rsidRPr="008502A7">
              <w:t xml:space="preserve"> submitted to the </w:t>
            </w:r>
            <w:r w:rsidR="00B00B46" w:rsidRPr="008502A7">
              <w:t xml:space="preserve">Singapore </w:t>
            </w:r>
            <w:r w:rsidRPr="008502A7">
              <w:t>mediation center in accordance with the mediation procedure</w:t>
            </w:r>
            <w:r w:rsidR="00B02E47" w:rsidRPr="008502A7">
              <w:t xml:space="preserve"> and rules</w:t>
            </w:r>
            <w:r w:rsidRPr="008502A7">
              <w:t xml:space="preserve"> for the time being in force. </w:t>
            </w:r>
          </w:p>
        </w:tc>
      </w:tr>
      <w:tr w:rsidR="009F2384" w14:paraId="47FF0A2C" w14:textId="77777777">
        <w:tc>
          <w:tcPr>
            <w:tcW w:w="709" w:type="dxa"/>
          </w:tcPr>
          <w:p w14:paraId="47FF0A28" w14:textId="77777777" w:rsidR="009F2384" w:rsidRDefault="009F2384"/>
        </w:tc>
        <w:tc>
          <w:tcPr>
            <w:tcW w:w="3119" w:type="dxa"/>
          </w:tcPr>
          <w:p w14:paraId="47FF0A29" w14:textId="77777777" w:rsidR="009F2384" w:rsidRDefault="009F2384"/>
        </w:tc>
        <w:tc>
          <w:tcPr>
            <w:tcW w:w="283" w:type="dxa"/>
          </w:tcPr>
          <w:p w14:paraId="47FF0A2A" w14:textId="77777777" w:rsidR="009F2384" w:rsidRDefault="009F2384"/>
        </w:tc>
        <w:tc>
          <w:tcPr>
            <w:tcW w:w="5528" w:type="dxa"/>
          </w:tcPr>
          <w:p w14:paraId="47FF0A2B" w14:textId="77777777" w:rsidR="009F2384" w:rsidRPr="008502A7" w:rsidRDefault="009F2384"/>
        </w:tc>
      </w:tr>
      <w:tr w:rsidR="009F2384" w14:paraId="47FF0A31" w14:textId="77777777">
        <w:tc>
          <w:tcPr>
            <w:tcW w:w="709" w:type="dxa"/>
          </w:tcPr>
          <w:p w14:paraId="47FF0A2D" w14:textId="78805ABD" w:rsidR="009F2384" w:rsidRDefault="0063730D">
            <w:pPr>
              <w:keepNext/>
              <w:spacing w:before="40" w:after="60"/>
              <w:rPr>
                <w:b/>
              </w:rPr>
            </w:pPr>
            <w:r>
              <w:rPr>
                <w:b/>
              </w:rPr>
              <w:lastRenderedPageBreak/>
              <w:fldChar w:fldCharType="begin"/>
            </w:r>
            <w:r>
              <w:rPr>
                <w:b/>
              </w:rPr>
              <w:instrText xml:space="preserve"> REF _Ref509908902 \r \h </w:instrText>
            </w:r>
            <w:r>
              <w:rPr>
                <w:b/>
              </w:rPr>
            </w:r>
            <w:r>
              <w:rPr>
                <w:b/>
              </w:rPr>
              <w:fldChar w:fldCharType="separate"/>
            </w:r>
            <w:r w:rsidR="00C224F1">
              <w:rPr>
                <w:b/>
              </w:rPr>
              <w:t>8.3</w:t>
            </w:r>
            <w:r>
              <w:rPr>
                <w:b/>
              </w:rPr>
              <w:fldChar w:fldCharType="end"/>
            </w:r>
          </w:p>
        </w:tc>
        <w:tc>
          <w:tcPr>
            <w:tcW w:w="3119" w:type="dxa"/>
          </w:tcPr>
          <w:p w14:paraId="47FF0A2E" w14:textId="3AD9D109" w:rsidR="009F2384" w:rsidRDefault="0063730D">
            <w:pPr>
              <w:spacing w:before="40" w:after="60"/>
              <w:rPr>
                <w:rStyle w:val="Strong"/>
              </w:rPr>
            </w:pPr>
            <w:r>
              <w:rPr>
                <w:rStyle w:val="Strong"/>
              </w:rPr>
              <w:fldChar w:fldCharType="begin"/>
            </w:r>
            <w:r>
              <w:rPr>
                <w:rStyle w:val="Strong"/>
              </w:rPr>
              <w:instrText xml:space="preserve"> REF _Ref509908902 \h  \* MERGEFORMAT </w:instrText>
            </w:r>
            <w:r>
              <w:rPr>
                <w:rStyle w:val="Strong"/>
              </w:rPr>
            </w:r>
            <w:r>
              <w:rPr>
                <w:rStyle w:val="Strong"/>
              </w:rPr>
              <w:fldChar w:fldCharType="separate"/>
            </w:r>
            <w:r w:rsidR="00C224F1" w:rsidRPr="00C224F1">
              <w:rPr>
                <w:rStyle w:val="Strong"/>
              </w:rPr>
              <w:t>Arbitration</w:t>
            </w:r>
            <w:r>
              <w:rPr>
                <w:rStyle w:val="Strong"/>
              </w:rPr>
              <w:fldChar w:fldCharType="end"/>
            </w:r>
          </w:p>
        </w:tc>
        <w:tc>
          <w:tcPr>
            <w:tcW w:w="283" w:type="dxa"/>
          </w:tcPr>
          <w:p w14:paraId="47FF0A2F" w14:textId="77777777" w:rsidR="009F2384" w:rsidRDefault="009F2384">
            <w:pPr>
              <w:spacing w:before="40" w:after="60"/>
            </w:pPr>
          </w:p>
        </w:tc>
        <w:tc>
          <w:tcPr>
            <w:tcW w:w="5528" w:type="dxa"/>
          </w:tcPr>
          <w:p w14:paraId="47FF0A30" w14:textId="77777777" w:rsidR="009F2384" w:rsidRPr="008502A7" w:rsidRDefault="009F2384">
            <w:pPr>
              <w:spacing w:before="40" w:after="60"/>
            </w:pPr>
          </w:p>
        </w:tc>
      </w:tr>
      <w:tr w:rsidR="009F2384" w14:paraId="47FF0A36" w14:textId="77777777" w:rsidTr="00727AC9">
        <w:trPr>
          <w:trHeight w:val="752"/>
        </w:trPr>
        <w:tc>
          <w:tcPr>
            <w:tcW w:w="709" w:type="dxa"/>
          </w:tcPr>
          <w:p w14:paraId="47FF0A32" w14:textId="653E86C6" w:rsidR="009F2384" w:rsidRDefault="0063730D">
            <w:pPr>
              <w:keepNext/>
              <w:spacing w:before="40" w:after="60"/>
            </w:pPr>
            <w:r>
              <w:fldChar w:fldCharType="begin"/>
            </w:r>
            <w:r>
              <w:instrText xml:space="preserve"> REF _Ref509909081 \r \h </w:instrText>
            </w:r>
            <w:r>
              <w:fldChar w:fldCharType="separate"/>
            </w:r>
            <w:r w:rsidR="00C224F1">
              <w:t>(b)</w:t>
            </w:r>
            <w:r>
              <w:fldChar w:fldCharType="end"/>
            </w:r>
          </w:p>
        </w:tc>
        <w:tc>
          <w:tcPr>
            <w:tcW w:w="3119" w:type="dxa"/>
          </w:tcPr>
          <w:p w14:paraId="47FF0A33" w14:textId="77777777" w:rsidR="009F2384" w:rsidRDefault="0063730D">
            <w:pPr>
              <w:keepNext/>
              <w:spacing w:before="40" w:after="60"/>
            </w:pPr>
            <w:r>
              <w:t>Rules of Arbitration</w:t>
            </w:r>
          </w:p>
        </w:tc>
        <w:tc>
          <w:tcPr>
            <w:tcW w:w="283" w:type="dxa"/>
          </w:tcPr>
          <w:p w14:paraId="47FF0A34" w14:textId="77777777" w:rsidR="009F2384" w:rsidRDefault="0063730D">
            <w:pPr>
              <w:keepNext/>
              <w:spacing w:before="40" w:after="60"/>
            </w:pPr>
            <w:r>
              <w:t>:</w:t>
            </w:r>
          </w:p>
        </w:tc>
        <w:tc>
          <w:tcPr>
            <w:tcW w:w="5528" w:type="dxa"/>
          </w:tcPr>
          <w:p w14:paraId="47FF0A35" w14:textId="7BC53E63" w:rsidR="009F2384" w:rsidRPr="008502A7" w:rsidRDefault="0063730D">
            <w:pPr>
              <w:keepNext/>
              <w:spacing w:before="40" w:after="60"/>
            </w:pPr>
            <w:r w:rsidRPr="008502A7">
              <w:t xml:space="preserve">Arbitration in </w:t>
            </w:r>
            <w:r w:rsidR="00B00B46" w:rsidRPr="008502A7">
              <w:t>Singapore</w:t>
            </w:r>
            <w:r w:rsidRPr="008502A7">
              <w:t xml:space="preserve"> administered by the </w:t>
            </w:r>
            <w:r w:rsidR="00962381" w:rsidRPr="008502A7">
              <w:rPr>
                <w:lang w:val="en-AU"/>
              </w:rPr>
              <w:t>Singapore International Arbitration Centre</w:t>
            </w:r>
            <w:r w:rsidRPr="008502A7">
              <w:rPr>
                <w:lang w:val="en-AU"/>
              </w:rPr>
              <w:t xml:space="preserve"> </w:t>
            </w:r>
            <w:r w:rsidRPr="008502A7">
              <w:t xml:space="preserve">in accordance with the </w:t>
            </w:r>
            <w:r w:rsidR="00962381" w:rsidRPr="008502A7">
              <w:rPr>
                <w:lang w:val="en-AU"/>
              </w:rPr>
              <w:t xml:space="preserve">Singapore International Arbitration Centre </w:t>
            </w:r>
            <w:r w:rsidR="00B02E47" w:rsidRPr="008502A7">
              <w:t>R</w:t>
            </w:r>
            <w:r w:rsidRPr="008502A7">
              <w:t>ules</w:t>
            </w:r>
            <w:r w:rsidR="00B02E47" w:rsidRPr="008502A7">
              <w:t xml:space="preserve"> for the time being in force</w:t>
            </w:r>
            <w:r w:rsidRPr="008502A7">
              <w:rPr>
                <w:lang w:val="en-AU"/>
              </w:rPr>
              <w:t>.</w:t>
            </w:r>
          </w:p>
        </w:tc>
      </w:tr>
      <w:bookmarkStart w:id="1" w:name="_Hlk33538108"/>
      <w:tr w:rsidR="00727AC9" w14:paraId="47FF0A3B" w14:textId="77777777">
        <w:tc>
          <w:tcPr>
            <w:tcW w:w="709" w:type="dxa"/>
          </w:tcPr>
          <w:p w14:paraId="47FF0A37" w14:textId="07C4815D" w:rsidR="00727AC9" w:rsidRDefault="00727AC9" w:rsidP="00400482">
            <w:pPr>
              <w:spacing w:before="60" w:after="60"/>
            </w:pPr>
            <w:r>
              <w:fldChar w:fldCharType="begin"/>
            </w:r>
            <w:r>
              <w:instrText xml:space="preserve"> REF _Ref32601394 \r \h </w:instrText>
            </w:r>
            <w:r>
              <w:fldChar w:fldCharType="separate"/>
            </w:r>
            <w:r>
              <w:t>(c)</w:t>
            </w:r>
            <w:r>
              <w:fldChar w:fldCharType="end"/>
            </w:r>
          </w:p>
        </w:tc>
        <w:tc>
          <w:tcPr>
            <w:tcW w:w="3119" w:type="dxa"/>
          </w:tcPr>
          <w:p w14:paraId="47FF0A38" w14:textId="46A9E422" w:rsidR="00727AC9" w:rsidRDefault="00727AC9" w:rsidP="00400482">
            <w:pPr>
              <w:spacing w:before="60" w:after="60"/>
            </w:pPr>
            <w:r>
              <w:t>Location and seat of arbitration</w:t>
            </w:r>
          </w:p>
        </w:tc>
        <w:tc>
          <w:tcPr>
            <w:tcW w:w="283" w:type="dxa"/>
          </w:tcPr>
          <w:p w14:paraId="47FF0A39" w14:textId="77777777" w:rsidR="00727AC9" w:rsidRDefault="00727AC9" w:rsidP="00400482">
            <w:pPr>
              <w:spacing w:before="60" w:after="60"/>
            </w:pPr>
          </w:p>
        </w:tc>
        <w:tc>
          <w:tcPr>
            <w:tcW w:w="5528" w:type="dxa"/>
          </w:tcPr>
          <w:p w14:paraId="47FF0A3A" w14:textId="58F7551F" w:rsidR="00727AC9" w:rsidRPr="008502A7" w:rsidRDefault="00727AC9" w:rsidP="00400482">
            <w:pPr>
              <w:spacing w:before="60" w:after="60"/>
            </w:pPr>
            <w:r w:rsidRPr="008502A7">
              <w:t xml:space="preserve">The location and seat of the arbitration shall be </w:t>
            </w:r>
            <w:r w:rsidR="00CC3E53" w:rsidRPr="008502A7">
              <w:t>Singapore</w:t>
            </w:r>
            <w:r w:rsidRPr="008502A7">
              <w:t>.</w:t>
            </w:r>
          </w:p>
        </w:tc>
      </w:tr>
      <w:tr w:rsidR="00727AC9" w14:paraId="4D8346E6" w14:textId="77777777">
        <w:tc>
          <w:tcPr>
            <w:tcW w:w="709" w:type="dxa"/>
          </w:tcPr>
          <w:p w14:paraId="51BE8D40" w14:textId="77777777" w:rsidR="00727AC9" w:rsidRDefault="00727AC9" w:rsidP="00400482">
            <w:pPr>
              <w:spacing w:before="60" w:after="60"/>
            </w:pPr>
          </w:p>
        </w:tc>
        <w:tc>
          <w:tcPr>
            <w:tcW w:w="3119" w:type="dxa"/>
          </w:tcPr>
          <w:p w14:paraId="163DB63B" w14:textId="77777777" w:rsidR="00727AC9" w:rsidRDefault="00727AC9" w:rsidP="00400482">
            <w:pPr>
              <w:spacing w:before="60" w:after="60"/>
            </w:pPr>
          </w:p>
        </w:tc>
        <w:tc>
          <w:tcPr>
            <w:tcW w:w="283" w:type="dxa"/>
          </w:tcPr>
          <w:p w14:paraId="5884B113" w14:textId="77777777" w:rsidR="00727AC9" w:rsidRDefault="00727AC9" w:rsidP="00400482">
            <w:pPr>
              <w:spacing w:before="60" w:after="60"/>
            </w:pPr>
          </w:p>
        </w:tc>
        <w:tc>
          <w:tcPr>
            <w:tcW w:w="5528" w:type="dxa"/>
          </w:tcPr>
          <w:p w14:paraId="758A1638" w14:textId="77777777" w:rsidR="00727AC9" w:rsidRDefault="00727AC9" w:rsidP="00400482">
            <w:pPr>
              <w:spacing w:before="60" w:after="60"/>
            </w:pPr>
          </w:p>
        </w:tc>
      </w:tr>
      <w:bookmarkEnd w:id="1"/>
    </w:tbl>
    <w:p w14:paraId="28244417" w14:textId="77777777" w:rsidR="009F2384" w:rsidRDefault="009F2384"/>
    <w:p w14:paraId="1E362CE9" w14:textId="77777777" w:rsidR="00400482" w:rsidRDefault="00400482"/>
    <w:p w14:paraId="47FF0A3C" w14:textId="0C5B1B62" w:rsidR="00400482" w:rsidRDefault="00400482">
      <w:pPr>
        <w:sectPr w:rsidR="00400482">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134" w:left="1418" w:header="567" w:footer="567" w:gutter="0"/>
          <w:cols w:space="708"/>
          <w:titlePg/>
          <w:docGrid w:linePitch="360"/>
        </w:sectPr>
      </w:pPr>
    </w:p>
    <w:p w14:paraId="47FF0A3D" w14:textId="77777777" w:rsidR="009F2384" w:rsidRDefault="0063730D">
      <w:pPr>
        <w:pStyle w:val="Title"/>
        <w:keepNext/>
      </w:pPr>
      <w:r>
        <w:lastRenderedPageBreak/>
        <w:t>General Conditions</w:t>
      </w:r>
    </w:p>
    <w:p w14:paraId="47FF0A3E" w14:textId="77777777" w:rsidR="009F2384" w:rsidRDefault="0063730D">
      <w:pPr>
        <w:pStyle w:val="Subtitle"/>
      </w:pPr>
      <w:r>
        <w:t>Contents</w:t>
      </w:r>
    </w:p>
    <w:p w14:paraId="47FF0A3F" w14:textId="77777777" w:rsidR="009F2384" w:rsidRDefault="0063730D">
      <w:pPr>
        <w:pStyle w:val="Page"/>
      </w:pPr>
      <w:r>
        <w:t>Page</w:t>
      </w:r>
    </w:p>
    <w:p w14:paraId="6BA4D8AB" w14:textId="3ECEAA7C" w:rsidR="003F12D2" w:rsidRDefault="0063730D">
      <w:pPr>
        <w:pStyle w:val="TOC1"/>
        <w:rPr>
          <w:rFonts w:eastAsiaTheme="minorEastAsia"/>
          <w:b w:val="0"/>
          <w:smallCaps w:val="0"/>
          <w:noProof/>
          <w:sz w:val="22"/>
          <w:lang w:val="en-SG" w:eastAsia="en-SG"/>
        </w:rPr>
      </w:pPr>
      <w:r>
        <w:fldChar w:fldCharType="begin"/>
      </w:r>
      <w:r>
        <w:instrText xml:space="preserve"> TOC \o "1-3" \h \z \u </w:instrText>
      </w:r>
      <w:r>
        <w:fldChar w:fldCharType="separate"/>
      </w:r>
      <w:hyperlink w:anchor="_Toc43064960" w:history="1">
        <w:r w:rsidR="003F12D2" w:rsidRPr="00271BA4">
          <w:rPr>
            <w:rStyle w:val="Hyperlink"/>
            <w:noProof/>
          </w:rPr>
          <w:t>1.</w:t>
        </w:r>
        <w:r w:rsidR="003F12D2">
          <w:rPr>
            <w:rFonts w:eastAsiaTheme="minorEastAsia"/>
            <w:b w:val="0"/>
            <w:smallCaps w:val="0"/>
            <w:noProof/>
            <w:sz w:val="22"/>
            <w:lang w:val="en-SG" w:eastAsia="en-SG"/>
          </w:rPr>
          <w:tab/>
        </w:r>
        <w:r w:rsidR="003F12D2" w:rsidRPr="00271BA4">
          <w:rPr>
            <w:rStyle w:val="Hyperlink"/>
            <w:noProof/>
          </w:rPr>
          <w:t>General Provisions</w:t>
        </w:r>
        <w:r w:rsidR="003F12D2">
          <w:rPr>
            <w:noProof/>
            <w:webHidden/>
          </w:rPr>
          <w:tab/>
        </w:r>
        <w:r w:rsidR="003F12D2">
          <w:rPr>
            <w:noProof/>
            <w:webHidden/>
          </w:rPr>
          <w:fldChar w:fldCharType="begin"/>
        </w:r>
        <w:r w:rsidR="003F12D2">
          <w:rPr>
            <w:noProof/>
            <w:webHidden/>
          </w:rPr>
          <w:instrText xml:space="preserve"> PAGEREF _Toc43064960 \h </w:instrText>
        </w:r>
        <w:r w:rsidR="003F12D2">
          <w:rPr>
            <w:noProof/>
            <w:webHidden/>
          </w:rPr>
        </w:r>
        <w:r w:rsidR="003F12D2">
          <w:rPr>
            <w:noProof/>
            <w:webHidden/>
          </w:rPr>
          <w:fldChar w:fldCharType="separate"/>
        </w:r>
        <w:r w:rsidR="00E514F5">
          <w:rPr>
            <w:noProof/>
            <w:webHidden/>
          </w:rPr>
          <w:t>11</w:t>
        </w:r>
        <w:r w:rsidR="003F12D2">
          <w:rPr>
            <w:noProof/>
            <w:webHidden/>
          </w:rPr>
          <w:fldChar w:fldCharType="end"/>
        </w:r>
      </w:hyperlink>
    </w:p>
    <w:p w14:paraId="2E1915B4" w14:textId="220B5534" w:rsidR="003F12D2" w:rsidRDefault="00D32AD9" w:rsidP="00E61448">
      <w:pPr>
        <w:pStyle w:val="TOC2"/>
        <w:rPr>
          <w:rFonts w:eastAsiaTheme="minorEastAsia"/>
          <w:noProof/>
          <w:lang w:val="en-SG" w:eastAsia="en-SG"/>
        </w:rPr>
      </w:pPr>
      <w:hyperlink w:anchor="_Toc43064961" w:history="1">
        <w:r w:rsidR="003F12D2" w:rsidRPr="00271BA4">
          <w:rPr>
            <w:rStyle w:val="Hyperlink"/>
            <w:noProof/>
          </w:rPr>
          <w:t>1.1</w:t>
        </w:r>
        <w:r w:rsidR="003F12D2">
          <w:rPr>
            <w:rFonts w:eastAsiaTheme="minorEastAsia"/>
            <w:noProof/>
            <w:lang w:val="en-SG" w:eastAsia="en-SG"/>
          </w:rPr>
          <w:tab/>
        </w:r>
        <w:r w:rsidR="003F12D2" w:rsidRPr="00271BA4">
          <w:rPr>
            <w:rStyle w:val="Hyperlink"/>
            <w:noProof/>
          </w:rPr>
          <w:t>Definitions</w:t>
        </w:r>
        <w:r w:rsidR="003F12D2">
          <w:rPr>
            <w:noProof/>
            <w:webHidden/>
          </w:rPr>
          <w:tab/>
        </w:r>
        <w:r w:rsidR="003F12D2">
          <w:rPr>
            <w:noProof/>
            <w:webHidden/>
          </w:rPr>
          <w:fldChar w:fldCharType="begin"/>
        </w:r>
        <w:r w:rsidR="003F12D2">
          <w:rPr>
            <w:noProof/>
            <w:webHidden/>
          </w:rPr>
          <w:instrText xml:space="preserve"> PAGEREF _Toc43064961 \h </w:instrText>
        </w:r>
        <w:r w:rsidR="003F12D2">
          <w:rPr>
            <w:noProof/>
            <w:webHidden/>
          </w:rPr>
        </w:r>
        <w:r w:rsidR="003F12D2">
          <w:rPr>
            <w:noProof/>
            <w:webHidden/>
          </w:rPr>
          <w:fldChar w:fldCharType="separate"/>
        </w:r>
        <w:r w:rsidR="00E514F5">
          <w:rPr>
            <w:noProof/>
            <w:webHidden/>
          </w:rPr>
          <w:t>11</w:t>
        </w:r>
        <w:r w:rsidR="003F12D2">
          <w:rPr>
            <w:noProof/>
            <w:webHidden/>
          </w:rPr>
          <w:fldChar w:fldCharType="end"/>
        </w:r>
      </w:hyperlink>
    </w:p>
    <w:p w14:paraId="13625E5B" w14:textId="4D9FC21E" w:rsidR="003F12D2" w:rsidRDefault="00D32AD9" w:rsidP="00E61448">
      <w:pPr>
        <w:pStyle w:val="TOC2"/>
        <w:rPr>
          <w:rFonts w:eastAsiaTheme="minorEastAsia"/>
          <w:noProof/>
          <w:lang w:val="en-SG" w:eastAsia="en-SG"/>
        </w:rPr>
      </w:pPr>
      <w:hyperlink w:anchor="_Toc43064962" w:history="1">
        <w:r w:rsidR="003F12D2" w:rsidRPr="00271BA4">
          <w:rPr>
            <w:rStyle w:val="Hyperlink"/>
            <w:noProof/>
          </w:rPr>
          <w:t>1.2</w:t>
        </w:r>
        <w:r w:rsidR="003F12D2">
          <w:rPr>
            <w:rFonts w:eastAsiaTheme="minorEastAsia"/>
            <w:noProof/>
            <w:lang w:val="en-SG" w:eastAsia="en-SG"/>
          </w:rPr>
          <w:tab/>
        </w:r>
        <w:r w:rsidR="003F12D2" w:rsidRPr="00271BA4">
          <w:rPr>
            <w:rStyle w:val="Hyperlink"/>
            <w:noProof/>
          </w:rPr>
          <w:t>Interpretation</w:t>
        </w:r>
        <w:r w:rsidR="003F12D2">
          <w:rPr>
            <w:noProof/>
            <w:webHidden/>
          </w:rPr>
          <w:tab/>
        </w:r>
        <w:r w:rsidR="003F12D2">
          <w:rPr>
            <w:noProof/>
            <w:webHidden/>
          </w:rPr>
          <w:fldChar w:fldCharType="begin"/>
        </w:r>
        <w:r w:rsidR="003F12D2">
          <w:rPr>
            <w:noProof/>
            <w:webHidden/>
          </w:rPr>
          <w:instrText xml:space="preserve"> PAGEREF _Toc43064962 \h </w:instrText>
        </w:r>
        <w:r w:rsidR="003F12D2">
          <w:rPr>
            <w:noProof/>
            <w:webHidden/>
          </w:rPr>
        </w:r>
        <w:r w:rsidR="003F12D2">
          <w:rPr>
            <w:noProof/>
            <w:webHidden/>
          </w:rPr>
          <w:fldChar w:fldCharType="separate"/>
        </w:r>
        <w:r w:rsidR="00E514F5">
          <w:rPr>
            <w:noProof/>
            <w:webHidden/>
          </w:rPr>
          <w:t>13</w:t>
        </w:r>
        <w:r w:rsidR="003F12D2">
          <w:rPr>
            <w:noProof/>
            <w:webHidden/>
          </w:rPr>
          <w:fldChar w:fldCharType="end"/>
        </w:r>
      </w:hyperlink>
    </w:p>
    <w:p w14:paraId="3FCA72DE" w14:textId="74F4F754" w:rsidR="003F12D2" w:rsidRDefault="00D32AD9" w:rsidP="00E61448">
      <w:pPr>
        <w:pStyle w:val="TOC2"/>
        <w:rPr>
          <w:rFonts w:eastAsiaTheme="minorEastAsia"/>
          <w:noProof/>
          <w:lang w:val="en-SG" w:eastAsia="en-SG"/>
        </w:rPr>
      </w:pPr>
      <w:hyperlink w:anchor="_Toc43064963" w:history="1">
        <w:r w:rsidR="003F12D2" w:rsidRPr="00271BA4">
          <w:rPr>
            <w:rStyle w:val="Hyperlink"/>
            <w:noProof/>
          </w:rPr>
          <w:t>1.3</w:t>
        </w:r>
        <w:r w:rsidR="003F12D2">
          <w:rPr>
            <w:rFonts w:eastAsiaTheme="minorEastAsia"/>
            <w:noProof/>
            <w:lang w:val="en-SG" w:eastAsia="en-SG"/>
          </w:rPr>
          <w:tab/>
        </w:r>
        <w:r w:rsidR="003F12D2" w:rsidRPr="00271BA4">
          <w:rPr>
            <w:rStyle w:val="Hyperlink"/>
            <w:noProof/>
          </w:rPr>
          <w:t>Priority of Documents</w:t>
        </w:r>
        <w:r w:rsidR="003F12D2">
          <w:rPr>
            <w:noProof/>
            <w:webHidden/>
          </w:rPr>
          <w:tab/>
        </w:r>
        <w:r w:rsidR="003F12D2">
          <w:rPr>
            <w:noProof/>
            <w:webHidden/>
          </w:rPr>
          <w:fldChar w:fldCharType="begin"/>
        </w:r>
        <w:r w:rsidR="003F12D2">
          <w:rPr>
            <w:noProof/>
            <w:webHidden/>
          </w:rPr>
          <w:instrText xml:space="preserve"> PAGEREF _Toc43064963 \h </w:instrText>
        </w:r>
        <w:r w:rsidR="003F12D2">
          <w:rPr>
            <w:noProof/>
            <w:webHidden/>
          </w:rPr>
        </w:r>
        <w:r w:rsidR="003F12D2">
          <w:rPr>
            <w:noProof/>
            <w:webHidden/>
          </w:rPr>
          <w:fldChar w:fldCharType="separate"/>
        </w:r>
        <w:r w:rsidR="00E514F5">
          <w:rPr>
            <w:noProof/>
            <w:webHidden/>
          </w:rPr>
          <w:t>13</w:t>
        </w:r>
        <w:r w:rsidR="003F12D2">
          <w:rPr>
            <w:noProof/>
            <w:webHidden/>
          </w:rPr>
          <w:fldChar w:fldCharType="end"/>
        </w:r>
      </w:hyperlink>
    </w:p>
    <w:p w14:paraId="54A59620" w14:textId="381688AC" w:rsidR="003F12D2" w:rsidRDefault="00D32AD9" w:rsidP="00E61448">
      <w:pPr>
        <w:pStyle w:val="TOC2"/>
        <w:rPr>
          <w:rFonts w:eastAsiaTheme="minorEastAsia"/>
          <w:noProof/>
          <w:lang w:val="en-SG" w:eastAsia="en-SG"/>
        </w:rPr>
      </w:pPr>
      <w:hyperlink w:anchor="_Toc43064964" w:history="1">
        <w:r w:rsidR="003F12D2" w:rsidRPr="00271BA4">
          <w:rPr>
            <w:rStyle w:val="Hyperlink"/>
            <w:noProof/>
          </w:rPr>
          <w:t>1.4</w:t>
        </w:r>
        <w:r w:rsidR="003F12D2">
          <w:rPr>
            <w:rFonts w:eastAsiaTheme="minorEastAsia"/>
            <w:noProof/>
            <w:lang w:val="en-SG" w:eastAsia="en-SG"/>
          </w:rPr>
          <w:tab/>
        </w:r>
        <w:r w:rsidR="003F12D2" w:rsidRPr="00271BA4">
          <w:rPr>
            <w:rStyle w:val="Hyperlink"/>
            <w:noProof/>
          </w:rPr>
          <w:t>Communications</w:t>
        </w:r>
        <w:r w:rsidR="003F12D2">
          <w:rPr>
            <w:noProof/>
            <w:webHidden/>
          </w:rPr>
          <w:tab/>
        </w:r>
        <w:r w:rsidR="003F12D2">
          <w:rPr>
            <w:noProof/>
            <w:webHidden/>
          </w:rPr>
          <w:fldChar w:fldCharType="begin"/>
        </w:r>
        <w:r w:rsidR="003F12D2">
          <w:rPr>
            <w:noProof/>
            <w:webHidden/>
          </w:rPr>
          <w:instrText xml:space="preserve"> PAGEREF _Toc43064964 \h </w:instrText>
        </w:r>
        <w:r w:rsidR="003F12D2">
          <w:rPr>
            <w:noProof/>
            <w:webHidden/>
          </w:rPr>
        </w:r>
        <w:r w:rsidR="003F12D2">
          <w:rPr>
            <w:noProof/>
            <w:webHidden/>
          </w:rPr>
          <w:fldChar w:fldCharType="separate"/>
        </w:r>
        <w:r w:rsidR="00E514F5">
          <w:rPr>
            <w:noProof/>
            <w:webHidden/>
          </w:rPr>
          <w:t>13</w:t>
        </w:r>
        <w:r w:rsidR="003F12D2">
          <w:rPr>
            <w:noProof/>
            <w:webHidden/>
          </w:rPr>
          <w:fldChar w:fldCharType="end"/>
        </w:r>
      </w:hyperlink>
    </w:p>
    <w:p w14:paraId="6F7D1D8B" w14:textId="44DCF327" w:rsidR="003F12D2" w:rsidRDefault="00D32AD9" w:rsidP="00E61448">
      <w:pPr>
        <w:pStyle w:val="TOC2"/>
        <w:rPr>
          <w:rFonts w:eastAsiaTheme="minorEastAsia"/>
          <w:noProof/>
          <w:lang w:val="en-SG" w:eastAsia="en-SG"/>
        </w:rPr>
      </w:pPr>
      <w:hyperlink w:anchor="_Toc43064965" w:history="1">
        <w:r w:rsidR="003F12D2" w:rsidRPr="00271BA4">
          <w:rPr>
            <w:rStyle w:val="Hyperlink"/>
            <w:noProof/>
          </w:rPr>
          <w:t>1.5</w:t>
        </w:r>
        <w:r w:rsidR="003F12D2">
          <w:rPr>
            <w:rFonts w:eastAsiaTheme="minorEastAsia"/>
            <w:noProof/>
            <w:lang w:val="en-SG" w:eastAsia="en-SG"/>
          </w:rPr>
          <w:tab/>
        </w:r>
        <w:r w:rsidR="003F12D2" w:rsidRPr="00271BA4">
          <w:rPr>
            <w:rStyle w:val="Hyperlink"/>
            <w:noProof/>
          </w:rPr>
          <w:t>Law and Language</w:t>
        </w:r>
        <w:r w:rsidR="003F12D2">
          <w:rPr>
            <w:noProof/>
            <w:webHidden/>
          </w:rPr>
          <w:tab/>
        </w:r>
        <w:r w:rsidR="003F12D2">
          <w:rPr>
            <w:noProof/>
            <w:webHidden/>
          </w:rPr>
          <w:fldChar w:fldCharType="begin"/>
        </w:r>
        <w:r w:rsidR="003F12D2">
          <w:rPr>
            <w:noProof/>
            <w:webHidden/>
          </w:rPr>
          <w:instrText xml:space="preserve"> PAGEREF _Toc43064965 \h </w:instrText>
        </w:r>
        <w:r w:rsidR="003F12D2">
          <w:rPr>
            <w:noProof/>
            <w:webHidden/>
          </w:rPr>
        </w:r>
        <w:r w:rsidR="003F12D2">
          <w:rPr>
            <w:noProof/>
            <w:webHidden/>
          </w:rPr>
          <w:fldChar w:fldCharType="separate"/>
        </w:r>
        <w:r w:rsidR="00E514F5">
          <w:rPr>
            <w:noProof/>
            <w:webHidden/>
          </w:rPr>
          <w:t>13</w:t>
        </w:r>
        <w:r w:rsidR="003F12D2">
          <w:rPr>
            <w:noProof/>
            <w:webHidden/>
          </w:rPr>
          <w:fldChar w:fldCharType="end"/>
        </w:r>
      </w:hyperlink>
    </w:p>
    <w:p w14:paraId="2DE3481F" w14:textId="11925B17" w:rsidR="003F12D2" w:rsidRDefault="00D32AD9" w:rsidP="00E61448">
      <w:pPr>
        <w:pStyle w:val="TOC2"/>
        <w:rPr>
          <w:rFonts w:eastAsiaTheme="minorEastAsia"/>
          <w:noProof/>
          <w:lang w:val="en-SG" w:eastAsia="en-SG"/>
        </w:rPr>
      </w:pPr>
      <w:hyperlink w:anchor="_Toc43064966" w:history="1">
        <w:r w:rsidR="003F12D2" w:rsidRPr="00271BA4">
          <w:rPr>
            <w:rStyle w:val="Hyperlink"/>
            <w:noProof/>
          </w:rPr>
          <w:t>1.6</w:t>
        </w:r>
        <w:r w:rsidR="003F12D2">
          <w:rPr>
            <w:rFonts w:eastAsiaTheme="minorEastAsia"/>
            <w:noProof/>
            <w:lang w:val="en-SG" w:eastAsia="en-SG"/>
          </w:rPr>
          <w:tab/>
        </w:r>
        <w:r w:rsidR="003F12D2" w:rsidRPr="00271BA4">
          <w:rPr>
            <w:rStyle w:val="Hyperlink"/>
            <w:noProof/>
          </w:rPr>
          <w:t>Statutory Obligations</w:t>
        </w:r>
        <w:r w:rsidR="003F12D2">
          <w:rPr>
            <w:noProof/>
            <w:webHidden/>
          </w:rPr>
          <w:tab/>
        </w:r>
        <w:r w:rsidR="003F12D2">
          <w:rPr>
            <w:noProof/>
            <w:webHidden/>
          </w:rPr>
          <w:fldChar w:fldCharType="begin"/>
        </w:r>
        <w:r w:rsidR="003F12D2">
          <w:rPr>
            <w:noProof/>
            <w:webHidden/>
          </w:rPr>
          <w:instrText xml:space="preserve"> PAGEREF _Toc43064966 \h </w:instrText>
        </w:r>
        <w:r w:rsidR="003F12D2">
          <w:rPr>
            <w:noProof/>
            <w:webHidden/>
          </w:rPr>
        </w:r>
        <w:r w:rsidR="003F12D2">
          <w:rPr>
            <w:noProof/>
            <w:webHidden/>
          </w:rPr>
          <w:fldChar w:fldCharType="separate"/>
        </w:r>
        <w:r w:rsidR="00E514F5">
          <w:rPr>
            <w:noProof/>
            <w:webHidden/>
          </w:rPr>
          <w:t>14</w:t>
        </w:r>
        <w:r w:rsidR="003F12D2">
          <w:rPr>
            <w:noProof/>
            <w:webHidden/>
          </w:rPr>
          <w:fldChar w:fldCharType="end"/>
        </w:r>
      </w:hyperlink>
    </w:p>
    <w:p w14:paraId="03529306" w14:textId="6C72C33B" w:rsidR="003F12D2" w:rsidRDefault="00D32AD9" w:rsidP="00E61448">
      <w:pPr>
        <w:pStyle w:val="TOC2"/>
        <w:rPr>
          <w:rFonts w:eastAsiaTheme="minorEastAsia"/>
          <w:noProof/>
          <w:lang w:val="en-SG" w:eastAsia="en-SG"/>
        </w:rPr>
      </w:pPr>
      <w:hyperlink w:anchor="_Toc43064967" w:history="1">
        <w:r w:rsidR="003F12D2" w:rsidRPr="00271BA4">
          <w:rPr>
            <w:rStyle w:val="Hyperlink"/>
            <w:noProof/>
          </w:rPr>
          <w:t>1.7</w:t>
        </w:r>
        <w:r w:rsidR="003F12D2">
          <w:rPr>
            <w:rFonts w:eastAsiaTheme="minorEastAsia"/>
            <w:noProof/>
            <w:lang w:val="en-SG" w:eastAsia="en-SG"/>
          </w:rPr>
          <w:tab/>
        </w:r>
        <w:r w:rsidR="003F12D2" w:rsidRPr="00271BA4">
          <w:rPr>
            <w:rStyle w:val="Hyperlink"/>
            <w:noProof/>
          </w:rPr>
          <w:t>Assignments and Sub-Contracts</w:t>
        </w:r>
        <w:r w:rsidR="003F12D2">
          <w:rPr>
            <w:noProof/>
            <w:webHidden/>
          </w:rPr>
          <w:tab/>
        </w:r>
        <w:r w:rsidR="003F12D2">
          <w:rPr>
            <w:noProof/>
            <w:webHidden/>
          </w:rPr>
          <w:fldChar w:fldCharType="begin"/>
        </w:r>
        <w:r w:rsidR="003F12D2">
          <w:rPr>
            <w:noProof/>
            <w:webHidden/>
          </w:rPr>
          <w:instrText xml:space="preserve"> PAGEREF _Toc43064967 \h </w:instrText>
        </w:r>
        <w:r w:rsidR="003F12D2">
          <w:rPr>
            <w:noProof/>
            <w:webHidden/>
          </w:rPr>
        </w:r>
        <w:r w:rsidR="003F12D2">
          <w:rPr>
            <w:noProof/>
            <w:webHidden/>
          </w:rPr>
          <w:fldChar w:fldCharType="separate"/>
        </w:r>
        <w:r w:rsidR="00E514F5">
          <w:rPr>
            <w:noProof/>
            <w:webHidden/>
          </w:rPr>
          <w:t>14</w:t>
        </w:r>
        <w:r w:rsidR="003F12D2">
          <w:rPr>
            <w:noProof/>
            <w:webHidden/>
          </w:rPr>
          <w:fldChar w:fldCharType="end"/>
        </w:r>
      </w:hyperlink>
    </w:p>
    <w:p w14:paraId="11DF04C8" w14:textId="18F7CF36" w:rsidR="003F12D2" w:rsidRDefault="00D32AD9" w:rsidP="00E61448">
      <w:pPr>
        <w:pStyle w:val="TOC2"/>
        <w:rPr>
          <w:rFonts w:eastAsiaTheme="minorEastAsia"/>
          <w:noProof/>
          <w:lang w:val="en-SG" w:eastAsia="en-SG"/>
        </w:rPr>
      </w:pPr>
      <w:hyperlink w:anchor="_Toc43064968" w:history="1">
        <w:r w:rsidR="003F12D2" w:rsidRPr="00271BA4">
          <w:rPr>
            <w:rStyle w:val="Hyperlink"/>
            <w:noProof/>
          </w:rPr>
          <w:t>1.8</w:t>
        </w:r>
        <w:r w:rsidR="003F12D2">
          <w:rPr>
            <w:rFonts w:eastAsiaTheme="minorEastAsia"/>
            <w:noProof/>
            <w:lang w:val="en-SG" w:eastAsia="en-SG"/>
          </w:rPr>
          <w:tab/>
        </w:r>
        <w:r w:rsidR="003F12D2" w:rsidRPr="00271BA4">
          <w:rPr>
            <w:rStyle w:val="Hyperlink"/>
            <w:noProof/>
          </w:rPr>
          <w:t>Copyright and Intellectual Property</w:t>
        </w:r>
        <w:r w:rsidR="003F12D2">
          <w:rPr>
            <w:noProof/>
            <w:webHidden/>
          </w:rPr>
          <w:tab/>
        </w:r>
        <w:r w:rsidR="003F12D2">
          <w:rPr>
            <w:noProof/>
            <w:webHidden/>
          </w:rPr>
          <w:fldChar w:fldCharType="begin"/>
        </w:r>
        <w:r w:rsidR="003F12D2">
          <w:rPr>
            <w:noProof/>
            <w:webHidden/>
          </w:rPr>
          <w:instrText xml:space="preserve"> PAGEREF _Toc43064968 \h </w:instrText>
        </w:r>
        <w:r w:rsidR="003F12D2">
          <w:rPr>
            <w:noProof/>
            <w:webHidden/>
          </w:rPr>
        </w:r>
        <w:r w:rsidR="003F12D2">
          <w:rPr>
            <w:noProof/>
            <w:webHidden/>
          </w:rPr>
          <w:fldChar w:fldCharType="separate"/>
        </w:r>
        <w:r w:rsidR="00E514F5">
          <w:rPr>
            <w:noProof/>
            <w:webHidden/>
          </w:rPr>
          <w:t>14</w:t>
        </w:r>
        <w:r w:rsidR="003F12D2">
          <w:rPr>
            <w:noProof/>
            <w:webHidden/>
          </w:rPr>
          <w:fldChar w:fldCharType="end"/>
        </w:r>
      </w:hyperlink>
    </w:p>
    <w:p w14:paraId="33C71798" w14:textId="73D37432" w:rsidR="003F12D2" w:rsidRDefault="00D32AD9" w:rsidP="00E61448">
      <w:pPr>
        <w:pStyle w:val="TOC2"/>
        <w:rPr>
          <w:rFonts w:eastAsiaTheme="minorEastAsia"/>
          <w:noProof/>
          <w:lang w:val="en-SG" w:eastAsia="en-SG"/>
        </w:rPr>
      </w:pPr>
      <w:hyperlink w:anchor="_Toc43064969" w:history="1">
        <w:r w:rsidR="003F12D2" w:rsidRPr="00271BA4">
          <w:rPr>
            <w:rStyle w:val="Hyperlink"/>
            <w:noProof/>
          </w:rPr>
          <w:t>1.9</w:t>
        </w:r>
        <w:r w:rsidR="003F12D2">
          <w:rPr>
            <w:rFonts w:eastAsiaTheme="minorEastAsia"/>
            <w:noProof/>
            <w:lang w:val="en-SG" w:eastAsia="en-SG"/>
          </w:rPr>
          <w:tab/>
        </w:r>
        <w:r w:rsidR="003F12D2" w:rsidRPr="00271BA4">
          <w:rPr>
            <w:rStyle w:val="Hyperlink"/>
            <w:noProof/>
          </w:rPr>
          <w:t>Notices</w:t>
        </w:r>
        <w:r w:rsidR="003F12D2">
          <w:rPr>
            <w:noProof/>
            <w:webHidden/>
          </w:rPr>
          <w:tab/>
        </w:r>
        <w:r w:rsidR="003F12D2">
          <w:rPr>
            <w:noProof/>
            <w:webHidden/>
          </w:rPr>
          <w:fldChar w:fldCharType="begin"/>
        </w:r>
        <w:r w:rsidR="003F12D2">
          <w:rPr>
            <w:noProof/>
            <w:webHidden/>
          </w:rPr>
          <w:instrText xml:space="preserve"> PAGEREF _Toc43064969 \h </w:instrText>
        </w:r>
        <w:r w:rsidR="003F12D2">
          <w:rPr>
            <w:noProof/>
            <w:webHidden/>
          </w:rPr>
        </w:r>
        <w:r w:rsidR="003F12D2">
          <w:rPr>
            <w:noProof/>
            <w:webHidden/>
          </w:rPr>
          <w:fldChar w:fldCharType="separate"/>
        </w:r>
        <w:r w:rsidR="00E514F5">
          <w:rPr>
            <w:noProof/>
            <w:webHidden/>
          </w:rPr>
          <w:t>15</w:t>
        </w:r>
        <w:r w:rsidR="003F12D2">
          <w:rPr>
            <w:noProof/>
            <w:webHidden/>
          </w:rPr>
          <w:fldChar w:fldCharType="end"/>
        </w:r>
      </w:hyperlink>
    </w:p>
    <w:p w14:paraId="77E0EFC4" w14:textId="065521B5" w:rsidR="003F12D2" w:rsidRDefault="00D32AD9" w:rsidP="00E61448">
      <w:pPr>
        <w:pStyle w:val="TOC2"/>
        <w:rPr>
          <w:rFonts w:eastAsiaTheme="minorEastAsia"/>
          <w:noProof/>
          <w:lang w:val="en-SG" w:eastAsia="en-SG"/>
        </w:rPr>
      </w:pPr>
      <w:hyperlink w:anchor="_Toc43064970" w:history="1">
        <w:r w:rsidR="003F12D2" w:rsidRPr="00271BA4">
          <w:rPr>
            <w:rStyle w:val="Hyperlink"/>
            <w:noProof/>
          </w:rPr>
          <w:t>1.10</w:t>
        </w:r>
        <w:r w:rsidR="003F12D2">
          <w:rPr>
            <w:rFonts w:eastAsiaTheme="minorEastAsia"/>
            <w:noProof/>
            <w:lang w:val="en-SG" w:eastAsia="en-SG"/>
          </w:rPr>
          <w:tab/>
        </w:r>
        <w:r w:rsidR="003F12D2" w:rsidRPr="00271BA4">
          <w:rPr>
            <w:rStyle w:val="Hyperlink"/>
            <w:noProof/>
          </w:rPr>
          <w:t>Confidentiality</w:t>
        </w:r>
        <w:r w:rsidR="003F12D2">
          <w:rPr>
            <w:noProof/>
            <w:webHidden/>
          </w:rPr>
          <w:tab/>
        </w:r>
        <w:r w:rsidR="003F12D2">
          <w:rPr>
            <w:noProof/>
            <w:webHidden/>
          </w:rPr>
          <w:fldChar w:fldCharType="begin"/>
        </w:r>
        <w:r w:rsidR="003F12D2">
          <w:rPr>
            <w:noProof/>
            <w:webHidden/>
          </w:rPr>
          <w:instrText xml:space="preserve"> PAGEREF _Toc43064970 \h </w:instrText>
        </w:r>
        <w:r w:rsidR="003F12D2">
          <w:rPr>
            <w:noProof/>
            <w:webHidden/>
          </w:rPr>
        </w:r>
        <w:r w:rsidR="003F12D2">
          <w:rPr>
            <w:noProof/>
            <w:webHidden/>
          </w:rPr>
          <w:fldChar w:fldCharType="separate"/>
        </w:r>
        <w:r w:rsidR="00E514F5">
          <w:rPr>
            <w:noProof/>
            <w:webHidden/>
          </w:rPr>
          <w:t>15</w:t>
        </w:r>
        <w:r w:rsidR="003F12D2">
          <w:rPr>
            <w:noProof/>
            <w:webHidden/>
          </w:rPr>
          <w:fldChar w:fldCharType="end"/>
        </w:r>
      </w:hyperlink>
    </w:p>
    <w:p w14:paraId="0B5B3256" w14:textId="3CF6DDAC" w:rsidR="003F12D2" w:rsidRDefault="00D32AD9" w:rsidP="00E61448">
      <w:pPr>
        <w:pStyle w:val="TOC2"/>
        <w:rPr>
          <w:rFonts w:eastAsiaTheme="minorEastAsia"/>
          <w:noProof/>
          <w:lang w:val="en-SG" w:eastAsia="en-SG"/>
        </w:rPr>
      </w:pPr>
      <w:hyperlink w:anchor="_Toc43064971" w:history="1">
        <w:r w:rsidR="003F12D2" w:rsidRPr="00271BA4">
          <w:rPr>
            <w:rStyle w:val="Hyperlink"/>
            <w:noProof/>
          </w:rPr>
          <w:t>1.11</w:t>
        </w:r>
        <w:r w:rsidR="003F12D2">
          <w:rPr>
            <w:rFonts w:eastAsiaTheme="minorEastAsia"/>
            <w:noProof/>
            <w:lang w:val="en-SG" w:eastAsia="en-SG"/>
          </w:rPr>
          <w:tab/>
        </w:r>
        <w:r w:rsidR="003F12D2" w:rsidRPr="00271BA4">
          <w:rPr>
            <w:rStyle w:val="Hyperlink"/>
            <w:noProof/>
          </w:rPr>
          <w:t>Publication</w:t>
        </w:r>
        <w:r w:rsidR="003F12D2">
          <w:rPr>
            <w:noProof/>
            <w:webHidden/>
          </w:rPr>
          <w:tab/>
        </w:r>
        <w:r w:rsidR="003F12D2">
          <w:rPr>
            <w:noProof/>
            <w:webHidden/>
          </w:rPr>
          <w:fldChar w:fldCharType="begin"/>
        </w:r>
        <w:r w:rsidR="003F12D2">
          <w:rPr>
            <w:noProof/>
            <w:webHidden/>
          </w:rPr>
          <w:instrText xml:space="preserve"> PAGEREF _Toc43064971 \h </w:instrText>
        </w:r>
        <w:r w:rsidR="003F12D2">
          <w:rPr>
            <w:noProof/>
            <w:webHidden/>
          </w:rPr>
        </w:r>
        <w:r w:rsidR="003F12D2">
          <w:rPr>
            <w:noProof/>
            <w:webHidden/>
          </w:rPr>
          <w:fldChar w:fldCharType="separate"/>
        </w:r>
        <w:r w:rsidR="00E514F5">
          <w:rPr>
            <w:noProof/>
            <w:webHidden/>
          </w:rPr>
          <w:t>16</w:t>
        </w:r>
        <w:r w:rsidR="003F12D2">
          <w:rPr>
            <w:noProof/>
            <w:webHidden/>
          </w:rPr>
          <w:fldChar w:fldCharType="end"/>
        </w:r>
      </w:hyperlink>
    </w:p>
    <w:p w14:paraId="44A6B1BB" w14:textId="4ABC7254" w:rsidR="003F12D2" w:rsidRDefault="00D32AD9" w:rsidP="00E61448">
      <w:pPr>
        <w:pStyle w:val="TOC2"/>
        <w:rPr>
          <w:rFonts w:eastAsiaTheme="minorEastAsia"/>
          <w:noProof/>
          <w:lang w:val="en-SG" w:eastAsia="en-SG"/>
        </w:rPr>
      </w:pPr>
      <w:hyperlink w:anchor="_Toc43064972" w:history="1">
        <w:r w:rsidR="003F12D2" w:rsidRPr="00271BA4">
          <w:rPr>
            <w:rStyle w:val="Hyperlink"/>
            <w:noProof/>
          </w:rPr>
          <w:t>1.12</w:t>
        </w:r>
        <w:r w:rsidR="003F12D2">
          <w:rPr>
            <w:rFonts w:eastAsiaTheme="minorEastAsia"/>
            <w:noProof/>
            <w:lang w:val="en-SG" w:eastAsia="en-SG"/>
          </w:rPr>
          <w:tab/>
        </w:r>
        <w:r w:rsidR="003F12D2" w:rsidRPr="00271BA4">
          <w:rPr>
            <w:rStyle w:val="Hyperlink"/>
            <w:rFonts w:cs="Times New Roman"/>
            <w:noProof/>
          </w:rPr>
          <w:t>Corruption and Fraud</w:t>
        </w:r>
        <w:r w:rsidR="003F12D2">
          <w:rPr>
            <w:noProof/>
            <w:webHidden/>
          </w:rPr>
          <w:tab/>
        </w:r>
        <w:r w:rsidR="003F12D2">
          <w:rPr>
            <w:noProof/>
            <w:webHidden/>
          </w:rPr>
          <w:fldChar w:fldCharType="begin"/>
        </w:r>
        <w:r w:rsidR="003F12D2">
          <w:rPr>
            <w:noProof/>
            <w:webHidden/>
          </w:rPr>
          <w:instrText xml:space="preserve"> PAGEREF _Toc43064972 \h </w:instrText>
        </w:r>
        <w:r w:rsidR="003F12D2">
          <w:rPr>
            <w:noProof/>
            <w:webHidden/>
          </w:rPr>
        </w:r>
        <w:r w:rsidR="003F12D2">
          <w:rPr>
            <w:noProof/>
            <w:webHidden/>
          </w:rPr>
          <w:fldChar w:fldCharType="separate"/>
        </w:r>
        <w:r w:rsidR="00E514F5">
          <w:rPr>
            <w:noProof/>
            <w:webHidden/>
          </w:rPr>
          <w:t>16</w:t>
        </w:r>
        <w:r w:rsidR="003F12D2">
          <w:rPr>
            <w:noProof/>
            <w:webHidden/>
          </w:rPr>
          <w:fldChar w:fldCharType="end"/>
        </w:r>
      </w:hyperlink>
    </w:p>
    <w:p w14:paraId="49FD3E61" w14:textId="6B4A85C2" w:rsidR="003F12D2" w:rsidRDefault="00D32AD9">
      <w:pPr>
        <w:pStyle w:val="TOC1"/>
        <w:rPr>
          <w:rFonts w:eastAsiaTheme="minorEastAsia"/>
          <w:b w:val="0"/>
          <w:smallCaps w:val="0"/>
          <w:noProof/>
          <w:sz w:val="22"/>
          <w:lang w:val="en-SG" w:eastAsia="en-SG"/>
        </w:rPr>
      </w:pPr>
      <w:hyperlink w:anchor="_Toc43064973" w:history="1">
        <w:r w:rsidR="003F12D2" w:rsidRPr="00271BA4">
          <w:rPr>
            <w:rStyle w:val="Hyperlink"/>
            <w:noProof/>
          </w:rPr>
          <w:t>2.</w:t>
        </w:r>
        <w:r w:rsidR="003F12D2">
          <w:rPr>
            <w:rFonts w:eastAsiaTheme="minorEastAsia"/>
            <w:b w:val="0"/>
            <w:smallCaps w:val="0"/>
            <w:noProof/>
            <w:sz w:val="22"/>
            <w:lang w:val="en-SG" w:eastAsia="en-SG"/>
          </w:rPr>
          <w:tab/>
        </w:r>
        <w:r w:rsidR="003F12D2" w:rsidRPr="00271BA4">
          <w:rPr>
            <w:rStyle w:val="Hyperlink"/>
            <w:noProof/>
          </w:rPr>
          <w:t>The Client</w:t>
        </w:r>
        <w:r w:rsidR="003F12D2">
          <w:rPr>
            <w:noProof/>
            <w:webHidden/>
          </w:rPr>
          <w:tab/>
        </w:r>
        <w:r w:rsidR="003F12D2">
          <w:rPr>
            <w:noProof/>
            <w:webHidden/>
          </w:rPr>
          <w:fldChar w:fldCharType="begin"/>
        </w:r>
        <w:r w:rsidR="003F12D2">
          <w:rPr>
            <w:noProof/>
            <w:webHidden/>
          </w:rPr>
          <w:instrText xml:space="preserve"> PAGEREF _Toc43064973 \h </w:instrText>
        </w:r>
        <w:r w:rsidR="003F12D2">
          <w:rPr>
            <w:noProof/>
            <w:webHidden/>
          </w:rPr>
        </w:r>
        <w:r w:rsidR="003F12D2">
          <w:rPr>
            <w:noProof/>
            <w:webHidden/>
          </w:rPr>
          <w:fldChar w:fldCharType="separate"/>
        </w:r>
        <w:r w:rsidR="00E514F5">
          <w:rPr>
            <w:noProof/>
            <w:webHidden/>
          </w:rPr>
          <w:t>16</w:t>
        </w:r>
        <w:r w:rsidR="003F12D2">
          <w:rPr>
            <w:noProof/>
            <w:webHidden/>
          </w:rPr>
          <w:fldChar w:fldCharType="end"/>
        </w:r>
      </w:hyperlink>
    </w:p>
    <w:p w14:paraId="134EFB37" w14:textId="1CB3E3A1" w:rsidR="003F12D2" w:rsidRDefault="00D32AD9" w:rsidP="00E61448">
      <w:pPr>
        <w:pStyle w:val="TOC2"/>
        <w:rPr>
          <w:rFonts w:eastAsiaTheme="minorEastAsia"/>
          <w:noProof/>
          <w:lang w:val="en-SG" w:eastAsia="en-SG"/>
        </w:rPr>
      </w:pPr>
      <w:hyperlink w:anchor="_Toc43064974" w:history="1">
        <w:r w:rsidR="003F12D2" w:rsidRPr="00271BA4">
          <w:rPr>
            <w:rStyle w:val="Hyperlink"/>
            <w:noProof/>
          </w:rPr>
          <w:t>2.1</w:t>
        </w:r>
        <w:r w:rsidR="003F12D2">
          <w:rPr>
            <w:rFonts w:eastAsiaTheme="minorEastAsia"/>
            <w:noProof/>
            <w:lang w:val="en-SG" w:eastAsia="en-SG"/>
          </w:rPr>
          <w:tab/>
        </w:r>
        <w:r w:rsidR="003F12D2" w:rsidRPr="00271BA4">
          <w:rPr>
            <w:rStyle w:val="Hyperlink"/>
            <w:noProof/>
          </w:rPr>
          <w:t>Information</w:t>
        </w:r>
        <w:r w:rsidR="003F12D2">
          <w:rPr>
            <w:noProof/>
            <w:webHidden/>
          </w:rPr>
          <w:tab/>
        </w:r>
        <w:r w:rsidR="003F12D2">
          <w:rPr>
            <w:noProof/>
            <w:webHidden/>
          </w:rPr>
          <w:fldChar w:fldCharType="begin"/>
        </w:r>
        <w:r w:rsidR="003F12D2">
          <w:rPr>
            <w:noProof/>
            <w:webHidden/>
          </w:rPr>
          <w:instrText xml:space="preserve"> PAGEREF _Toc43064974 \h </w:instrText>
        </w:r>
        <w:r w:rsidR="003F12D2">
          <w:rPr>
            <w:noProof/>
            <w:webHidden/>
          </w:rPr>
        </w:r>
        <w:r w:rsidR="003F12D2">
          <w:rPr>
            <w:noProof/>
            <w:webHidden/>
          </w:rPr>
          <w:fldChar w:fldCharType="separate"/>
        </w:r>
        <w:r w:rsidR="00E514F5">
          <w:rPr>
            <w:noProof/>
            <w:webHidden/>
          </w:rPr>
          <w:t>16</w:t>
        </w:r>
        <w:r w:rsidR="003F12D2">
          <w:rPr>
            <w:noProof/>
            <w:webHidden/>
          </w:rPr>
          <w:fldChar w:fldCharType="end"/>
        </w:r>
      </w:hyperlink>
    </w:p>
    <w:p w14:paraId="580816A4" w14:textId="6ABA4876" w:rsidR="003F12D2" w:rsidRDefault="00D32AD9" w:rsidP="00E61448">
      <w:pPr>
        <w:pStyle w:val="TOC2"/>
        <w:rPr>
          <w:rFonts w:eastAsiaTheme="minorEastAsia"/>
          <w:noProof/>
          <w:lang w:val="en-SG" w:eastAsia="en-SG"/>
        </w:rPr>
      </w:pPr>
      <w:hyperlink w:anchor="_Toc43064975" w:history="1">
        <w:r w:rsidR="003F12D2" w:rsidRPr="00271BA4">
          <w:rPr>
            <w:rStyle w:val="Hyperlink"/>
            <w:noProof/>
          </w:rPr>
          <w:t>2.2</w:t>
        </w:r>
        <w:r w:rsidR="003F12D2">
          <w:rPr>
            <w:rFonts w:eastAsiaTheme="minorEastAsia"/>
            <w:noProof/>
            <w:lang w:val="en-SG" w:eastAsia="en-SG"/>
          </w:rPr>
          <w:tab/>
        </w:r>
        <w:r w:rsidR="003F12D2" w:rsidRPr="00271BA4">
          <w:rPr>
            <w:rStyle w:val="Hyperlink"/>
            <w:noProof/>
          </w:rPr>
          <w:t>Permits and Licenses</w:t>
        </w:r>
        <w:r w:rsidR="003F12D2">
          <w:rPr>
            <w:noProof/>
            <w:webHidden/>
          </w:rPr>
          <w:tab/>
        </w:r>
        <w:r w:rsidR="003F12D2">
          <w:rPr>
            <w:noProof/>
            <w:webHidden/>
          </w:rPr>
          <w:fldChar w:fldCharType="begin"/>
        </w:r>
        <w:r w:rsidR="003F12D2">
          <w:rPr>
            <w:noProof/>
            <w:webHidden/>
          </w:rPr>
          <w:instrText xml:space="preserve"> PAGEREF _Toc43064975 \h </w:instrText>
        </w:r>
        <w:r w:rsidR="003F12D2">
          <w:rPr>
            <w:noProof/>
            <w:webHidden/>
          </w:rPr>
        </w:r>
        <w:r w:rsidR="003F12D2">
          <w:rPr>
            <w:noProof/>
            <w:webHidden/>
          </w:rPr>
          <w:fldChar w:fldCharType="separate"/>
        </w:r>
        <w:r w:rsidR="00E514F5">
          <w:rPr>
            <w:noProof/>
            <w:webHidden/>
          </w:rPr>
          <w:t>16</w:t>
        </w:r>
        <w:r w:rsidR="003F12D2">
          <w:rPr>
            <w:noProof/>
            <w:webHidden/>
          </w:rPr>
          <w:fldChar w:fldCharType="end"/>
        </w:r>
      </w:hyperlink>
    </w:p>
    <w:p w14:paraId="49596B1E" w14:textId="0B4DB5BE" w:rsidR="003F12D2" w:rsidRDefault="00D32AD9" w:rsidP="00E61448">
      <w:pPr>
        <w:pStyle w:val="TOC2"/>
        <w:rPr>
          <w:rFonts w:eastAsiaTheme="minorEastAsia"/>
          <w:noProof/>
          <w:lang w:val="en-SG" w:eastAsia="en-SG"/>
        </w:rPr>
      </w:pPr>
      <w:hyperlink w:anchor="_Toc43064976" w:history="1">
        <w:r w:rsidR="003F12D2" w:rsidRPr="00271BA4">
          <w:rPr>
            <w:rStyle w:val="Hyperlink"/>
            <w:noProof/>
          </w:rPr>
          <w:t>2.3</w:t>
        </w:r>
        <w:r w:rsidR="003F12D2">
          <w:rPr>
            <w:rFonts w:eastAsiaTheme="minorEastAsia"/>
            <w:noProof/>
            <w:lang w:val="en-SG" w:eastAsia="en-SG"/>
          </w:rPr>
          <w:tab/>
        </w:r>
        <w:r w:rsidR="003F12D2" w:rsidRPr="00271BA4">
          <w:rPr>
            <w:rStyle w:val="Hyperlink"/>
            <w:noProof/>
          </w:rPr>
          <w:t>Decisions</w:t>
        </w:r>
        <w:r w:rsidR="003F12D2">
          <w:rPr>
            <w:noProof/>
            <w:webHidden/>
          </w:rPr>
          <w:tab/>
        </w:r>
        <w:r w:rsidR="00E61448">
          <w:rPr>
            <w:noProof/>
            <w:webHidden/>
          </w:rPr>
          <w:t>warr</w:t>
        </w:r>
        <w:r w:rsidR="003F12D2">
          <w:rPr>
            <w:noProof/>
            <w:webHidden/>
          </w:rPr>
          <w:fldChar w:fldCharType="begin"/>
        </w:r>
        <w:r w:rsidR="003F12D2">
          <w:rPr>
            <w:noProof/>
            <w:webHidden/>
          </w:rPr>
          <w:instrText xml:space="preserve"> PAGEREF _Toc43064976 \h </w:instrText>
        </w:r>
        <w:r w:rsidR="003F12D2">
          <w:rPr>
            <w:noProof/>
            <w:webHidden/>
          </w:rPr>
        </w:r>
        <w:r w:rsidR="003F12D2">
          <w:rPr>
            <w:noProof/>
            <w:webHidden/>
          </w:rPr>
          <w:fldChar w:fldCharType="separate"/>
        </w:r>
        <w:r w:rsidR="00E514F5">
          <w:rPr>
            <w:noProof/>
            <w:webHidden/>
          </w:rPr>
          <w:t>16</w:t>
        </w:r>
        <w:r w:rsidR="003F12D2">
          <w:rPr>
            <w:noProof/>
            <w:webHidden/>
          </w:rPr>
          <w:fldChar w:fldCharType="end"/>
        </w:r>
      </w:hyperlink>
    </w:p>
    <w:p w14:paraId="066F3A10" w14:textId="6E5BEEFA" w:rsidR="003F12D2" w:rsidRDefault="00D32AD9" w:rsidP="00E61448">
      <w:pPr>
        <w:pStyle w:val="TOC2"/>
        <w:rPr>
          <w:rFonts w:eastAsiaTheme="minorEastAsia"/>
          <w:noProof/>
          <w:lang w:val="en-SG" w:eastAsia="en-SG"/>
        </w:rPr>
      </w:pPr>
      <w:hyperlink w:anchor="_Toc43064977" w:history="1">
        <w:r w:rsidR="003F12D2" w:rsidRPr="00271BA4">
          <w:rPr>
            <w:rStyle w:val="Hyperlink"/>
            <w:noProof/>
          </w:rPr>
          <w:t>2.4</w:t>
        </w:r>
        <w:r w:rsidR="003F12D2">
          <w:rPr>
            <w:rFonts w:eastAsiaTheme="minorEastAsia"/>
            <w:noProof/>
            <w:lang w:val="en-SG" w:eastAsia="en-SG"/>
          </w:rPr>
          <w:tab/>
        </w:r>
        <w:r w:rsidR="003F12D2" w:rsidRPr="00271BA4">
          <w:rPr>
            <w:rStyle w:val="Hyperlink"/>
            <w:noProof/>
          </w:rPr>
          <w:t>Assistance</w:t>
        </w:r>
        <w:r w:rsidR="003F12D2">
          <w:rPr>
            <w:noProof/>
            <w:webHidden/>
          </w:rPr>
          <w:tab/>
        </w:r>
        <w:r w:rsidR="003F12D2">
          <w:rPr>
            <w:noProof/>
            <w:webHidden/>
          </w:rPr>
          <w:fldChar w:fldCharType="begin"/>
        </w:r>
        <w:r w:rsidR="003F12D2">
          <w:rPr>
            <w:noProof/>
            <w:webHidden/>
          </w:rPr>
          <w:instrText xml:space="preserve"> PAGEREF _Toc43064977 \h </w:instrText>
        </w:r>
        <w:r w:rsidR="003F12D2">
          <w:rPr>
            <w:noProof/>
            <w:webHidden/>
          </w:rPr>
        </w:r>
        <w:r w:rsidR="003F12D2">
          <w:rPr>
            <w:noProof/>
            <w:webHidden/>
          </w:rPr>
          <w:fldChar w:fldCharType="separate"/>
        </w:r>
        <w:r w:rsidR="00E514F5">
          <w:rPr>
            <w:noProof/>
            <w:webHidden/>
          </w:rPr>
          <w:t>16</w:t>
        </w:r>
        <w:r w:rsidR="003F12D2">
          <w:rPr>
            <w:noProof/>
            <w:webHidden/>
          </w:rPr>
          <w:fldChar w:fldCharType="end"/>
        </w:r>
      </w:hyperlink>
    </w:p>
    <w:p w14:paraId="74133B52" w14:textId="0E2C6FE9" w:rsidR="003F12D2" w:rsidRDefault="00D32AD9" w:rsidP="00E61448">
      <w:pPr>
        <w:pStyle w:val="TOC2"/>
        <w:rPr>
          <w:rFonts w:eastAsiaTheme="minorEastAsia"/>
          <w:noProof/>
          <w:lang w:val="en-SG" w:eastAsia="en-SG"/>
        </w:rPr>
      </w:pPr>
      <w:hyperlink w:anchor="_Toc43064978" w:history="1">
        <w:r w:rsidR="003F12D2" w:rsidRPr="00271BA4">
          <w:rPr>
            <w:rStyle w:val="Hyperlink"/>
            <w:noProof/>
          </w:rPr>
          <w:t>2.5</w:t>
        </w:r>
        <w:r w:rsidR="003F12D2">
          <w:rPr>
            <w:rFonts w:eastAsiaTheme="minorEastAsia"/>
            <w:noProof/>
            <w:lang w:val="en-SG" w:eastAsia="en-SG"/>
          </w:rPr>
          <w:tab/>
        </w:r>
        <w:r w:rsidR="003F12D2" w:rsidRPr="00271BA4">
          <w:rPr>
            <w:rStyle w:val="Hyperlink"/>
            <w:noProof/>
          </w:rPr>
          <w:t>Supply of Client’s Personnel</w:t>
        </w:r>
        <w:r w:rsidR="003F12D2">
          <w:rPr>
            <w:noProof/>
            <w:webHidden/>
          </w:rPr>
          <w:tab/>
        </w:r>
        <w:r w:rsidR="003F12D2">
          <w:rPr>
            <w:noProof/>
            <w:webHidden/>
          </w:rPr>
          <w:fldChar w:fldCharType="begin"/>
        </w:r>
        <w:r w:rsidR="003F12D2">
          <w:rPr>
            <w:noProof/>
            <w:webHidden/>
          </w:rPr>
          <w:instrText xml:space="preserve"> PAGEREF _Toc43064978 \h </w:instrText>
        </w:r>
        <w:r w:rsidR="003F12D2">
          <w:rPr>
            <w:noProof/>
            <w:webHidden/>
          </w:rPr>
        </w:r>
        <w:r w:rsidR="003F12D2">
          <w:rPr>
            <w:noProof/>
            <w:webHidden/>
          </w:rPr>
          <w:fldChar w:fldCharType="separate"/>
        </w:r>
        <w:r w:rsidR="00E514F5">
          <w:rPr>
            <w:noProof/>
            <w:webHidden/>
          </w:rPr>
          <w:t>17</w:t>
        </w:r>
        <w:r w:rsidR="003F12D2">
          <w:rPr>
            <w:noProof/>
            <w:webHidden/>
          </w:rPr>
          <w:fldChar w:fldCharType="end"/>
        </w:r>
      </w:hyperlink>
    </w:p>
    <w:p w14:paraId="20D7ABE2" w14:textId="6E2E3588" w:rsidR="003F12D2" w:rsidRDefault="00D32AD9" w:rsidP="00E61448">
      <w:pPr>
        <w:pStyle w:val="TOC2"/>
        <w:rPr>
          <w:rFonts w:eastAsiaTheme="minorEastAsia"/>
          <w:noProof/>
          <w:lang w:val="en-SG" w:eastAsia="en-SG"/>
        </w:rPr>
      </w:pPr>
      <w:hyperlink w:anchor="_Toc43064979" w:history="1">
        <w:r w:rsidR="003F12D2" w:rsidRPr="00271BA4">
          <w:rPr>
            <w:rStyle w:val="Hyperlink"/>
            <w:noProof/>
          </w:rPr>
          <w:t>2.6</w:t>
        </w:r>
        <w:r w:rsidR="003F12D2">
          <w:rPr>
            <w:rFonts w:eastAsiaTheme="minorEastAsia"/>
            <w:noProof/>
            <w:lang w:val="en-SG" w:eastAsia="en-SG"/>
          </w:rPr>
          <w:tab/>
        </w:r>
        <w:r w:rsidR="003F12D2" w:rsidRPr="00271BA4">
          <w:rPr>
            <w:rStyle w:val="Hyperlink"/>
            <w:noProof/>
          </w:rPr>
          <w:t>Supply of Client’s Equipment and Facilities</w:t>
        </w:r>
        <w:r w:rsidR="003F12D2">
          <w:rPr>
            <w:noProof/>
            <w:webHidden/>
          </w:rPr>
          <w:tab/>
        </w:r>
        <w:r w:rsidR="003F12D2">
          <w:rPr>
            <w:noProof/>
            <w:webHidden/>
          </w:rPr>
          <w:fldChar w:fldCharType="begin"/>
        </w:r>
        <w:r w:rsidR="003F12D2">
          <w:rPr>
            <w:noProof/>
            <w:webHidden/>
          </w:rPr>
          <w:instrText xml:space="preserve"> PAGEREF _Toc43064979 \h </w:instrText>
        </w:r>
        <w:r w:rsidR="003F12D2">
          <w:rPr>
            <w:noProof/>
            <w:webHidden/>
          </w:rPr>
        </w:r>
        <w:r w:rsidR="003F12D2">
          <w:rPr>
            <w:noProof/>
            <w:webHidden/>
          </w:rPr>
          <w:fldChar w:fldCharType="separate"/>
        </w:r>
        <w:r w:rsidR="00E514F5">
          <w:rPr>
            <w:noProof/>
            <w:webHidden/>
          </w:rPr>
          <w:t>17</w:t>
        </w:r>
        <w:r w:rsidR="003F12D2">
          <w:rPr>
            <w:noProof/>
            <w:webHidden/>
          </w:rPr>
          <w:fldChar w:fldCharType="end"/>
        </w:r>
      </w:hyperlink>
    </w:p>
    <w:p w14:paraId="0CE9B095" w14:textId="680FFDF0" w:rsidR="003F12D2" w:rsidRDefault="00D32AD9" w:rsidP="00E61448">
      <w:pPr>
        <w:pStyle w:val="TOC2"/>
        <w:rPr>
          <w:rFonts w:eastAsiaTheme="minorEastAsia"/>
          <w:noProof/>
          <w:lang w:val="en-SG" w:eastAsia="en-SG"/>
        </w:rPr>
      </w:pPr>
      <w:hyperlink w:anchor="_Toc43064980" w:history="1">
        <w:r w:rsidR="003F12D2" w:rsidRPr="00271BA4">
          <w:rPr>
            <w:rStyle w:val="Hyperlink"/>
            <w:noProof/>
          </w:rPr>
          <w:t>2.7</w:t>
        </w:r>
        <w:r w:rsidR="003F12D2">
          <w:rPr>
            <w:rFonts w:eastAsiaTheme="minorEastAsia"/>
            <w:noProof/>
            <w:lang w:val="en-SG" w:eastAsia="en-SG"/>
          </w:rPr>
          <w:tab/>
        </w:r>
        <w:r w:rsidR="003F12D2" w:rsidRPr="00271BA4">
          <w:rPr>
            <w:rStyle w:val="Hyperlink"/>
            <w:noProof/>
          </w:rPr>
          <w:t>Services of Others</w:t>
        </w:r>
        <w:r w:rsidR="003F12D2">
          <w:rPr>
            <w:noProof/>
            <w:webHidden/>
          </w:rPr>
          <w:tab/>
        </w:r>
        <w:r w:rsidR="003F12D2">
          <w:rPr>
            <w:noProof/>
            <w:webHidden/>
          </w:rPr>
          <w:fldChar w:fldCharType="begin"/>
        </w:r>
        <w:r w:rsidR="003F12D2">
          <w:rPr>
            <w:noProof/>
            <w:webHidden/>
          </w:rPr>
          <w:instrText xml:space="preserve"> PAGEREF _Toc43064980 \h </w:instrText>
        </w:r>
        <w:r w:rsidR="003F12D2">
          <w:rPr>
            <w:noProof/>
            <w:webHidden/>
          </w:rPr>
        </w:r>
        <w:r w:rsidR="003F12D2">
          <w:rPr>
            <w:noProof/>
            <w:webHidden/>
          </w:rPr>
          <w:fldChar w:fldCharType="separate"/>
        </w:r>
        <w:r w:rsidR="00E514F5">
          <w:rPr>
            <w:noProof/>
            <w:webHidden/>
          </w:rPr>
          <w:t>17</w:t>
        </w:r>
        <w:r w:rsidR="003F12D2">
          <w:rPr>
            <w:noProof/>
            <w:webHidden/>
          </w:rPr>
          <w:fldChar w:fldCharType="end"/>
        </w:r>
      </w:hyperlink>
    </w:p>
    <w:p w14:paraId="7C27EF6F" w14:textId="656674BB" w:rsidR="003F12D2" w:rsidRDefault="00D32AD9" w:rsidP="00E61448">
      <w:pPr>
        <w:pStyle w:val="TOC2"/>
        <w:rPr>
          <w:rFonts w:eastAsiaTheme="minorEastAsia"/>
          <w:noProof/>
          <w:lang w:val="en-SG" w:eastAsia="en-SG"/>
        </w:rPr>
      </w:pPr>
      <w:hyperlink w:anchor="_Toc43064981" w:history="1">
        <w:r w:rsidR="003F12D2" w:rsidRPr="00271BA4">
          <w:rPr>
            <w:rStyle w:val="Hyperlink"/>
            <w:noProof/>
          </w:rPr>
          <w:t>2.8</w:t>
        </w:r>
        <w:r w:rsidR="003F12D2">
          <w:rPr>
            <w:rFonts w:eastAsiaTheme="minorEastAsia"/>
            <w:noProof/>
            <w:lang w:val="en-SG" w:eastAsia="en-SG"/>
          </w:rPr>
          <w:tab/>
        </w:r>
        <w:r w:rsidR="003F12D2" w:rsidRPr="00271BA4">
          <w:rPr>
            <w:rStyle w:val="Hyperlink"/>
            <w:noProof/>
          </w:rPr>
          <w:t>Client’s Instructions</w:t>
        </w:r>
        <w:r w:rsidR="003F12D2">
          <w:rPr>
            <w:noProof/>
            <w:webHidden/>
          </w:rPr>
          <w:tab/>
        </w:r>
        <w:r w:rsidR="003F12D2">
          <w:rPr>
            <w:noProof/>
            <w:webHidden/>
          </w:rPr>
          <w:fldChar w:fldCharType="begin"/>
        </w:r>
        <w:r w:rsidR="003F12D2">
          <w:rPr>
            <w:noProof/>
            <w:webHidden/>
          </w:rPr>
          <w:instrText xml:space="preserve"> PAGEREF _Toc43064981 \h </w:instrText>
        </w:r>
        <w:r w:rsidR="003F12D2">
          <w:rPr>
            <w:noProof/>
            <w:webHidden/>
          </w:rPr>
        </w:r>
        <w:r w:rsidR="003F12D2">
          <w:rPr>
            <w:noProof/>
            <w:webHidden/>
          </w:rPr>
          <w:fldChar w:fldCharType="separate"/>
        </w:r>
        <w:r w:rsidR="00E514F5">
          <w:rPr>
            <w:noProof/>
            <w:webHidden/>
          </w:rPr>
          <w:t>17</w:t>
        </w:r>
        <w:r w:rsidR="003F12D2">
          <w:rPr>
            <w:noProof/>
            <w:webHidden/>
          </w:rPr>
          <w:fldChar w:fldCharType="end"/>
        </w:r>
      </w:hyperlink>
    </w:p>
    <w:p w14:paraId="23197514" w14:textId="2E36C34F" w:rsidR="003F12D2" w:rsidRDefault="00D32AD9" w:rsidP="00E61448">
      <w:pPr>
        <w:pStyle w:val="TOC2"/>
        <w:rPr>
          <w:rFonts w:eastAsiaTheme="minorEastAsia"/>
          <w:noProof/>
          <w:lang w:val="en-SG" w:eastAsia="en-SG"/>
        </w:rPr>
      </w:pPr>
      <w:hyperlink w:anchor="_Toc43064982" w:history="1">
        <w:r w:rsidR="003F12D2" w:rsidRPr="00271BA4">
          <w:rPr>
            <w:rStyle w:val="Hyperlink"/>
            <w:noProof/>
          </w:rPr>
          <w:t>2.9</w:t>
        </w:r>
        <w:r w:rsidR="003F12D2">
          <w:rPr>
            <w:rFonts w:eastAsiaTheme="minorEastAsia"/>
            <w:noProof/>
            <w:lang w:val="en-SG" w:eastAsia="en-SG"/>
          </w:rPr>
          <w:tab/>
        </w:r>
        <w:r w:rsidR="003F12D2" w:rsidRPr="00271BA4">
          <w:rPr>
            <w:rStyle w:val="Hyperlink"/>
            <w:noProof/>
          </w:rPr>
          <w:t>Approvals</w:t>
        </w:r>
        <w:r w:rsidR="003F12D2">
          <w:rPr>
            <w:noProof/>
            <w:webHidden/>
          </w:rPr>
          <w:tab/>
        </w:r>
        <w:r w:rsidR="003F12D2">
          <w:rPr>
            <w:noProof/>
            <w:webHidden/>
          </w:rPr>
          <w:fldChar w:fldCharType="begin"/>
        </w:r>
        <w:r w:rsidR="003F12D2">
          <w:rPr>
            <w:noProof/>
            <w:webHidden/>
          </w:rPr>
          <w:instrText xml:space="preserve"> PAGEREF _Toc43064982 \h </w:instrText>
        </w:r>
        <w:r w:rsidR="003F12D2">
          <w:rPr>
            <w:noProof/>
            <w:webHidden/>
          </w:rPr>
        </w:r>
        <w:r w:rsidR="003F12D2">
          <w:rPr>
            <w:noProof/>
            <w:webHidden/>
          </w:rPr>
          <w:fldChar w:fldCharType="separate"/>
        </w:r>
        <w:r w:rsidR="00E514F5">
          <w:rPr>
            <w:noProof/>
            <w:webHidden/>
          </w:rPr>
          <w:t>17</w:t>
        </w:r>
        <w:r w:rsidR="003F12D2">
          <w:rPr>
            <w:noProof/>
            <w:webHidden/>
          </w:rPr>
          <w:fldChar w:fldCharType="end"/>
        </w:r>
      </w:hyperlink>
    </w:p>
    <w:p w14:paraId="22AD4E91" w14:textId="245D4C50" w:rsidR="003F12D2" w:rsidRDefault="00D32AD9" w:rsidP="00E61448">
      <w:pPr>
        <w:pStyle w:val="TOC2"/>
        <w:rPr>
          <w:rFonts w:eastAsiaTheme="minorEastAsia"/>
          <w:noProof/>
          <w:lang w:val="en-SG" w:eastAsia="en-SG"/>
        </w:rPr>
      </w:pPr>
      <w:hyperlink w:anchor="_Toc43064983" w:history="1">
        <w:r w:rsidR="003F12D2" w:rsidRPr="00271BA4">
          <w:rPr>
            <w:rStyle w:val="Hyperlink"/>
            <w:noProof/>
          </w:rPr>
          <w:t>2.10</w:t>
        </w:r>
        <w:r w:rsidR="003F12D2">
          <w:rPr>
            <w:rFonts w:eastAsiaTheme="minorEastAsia"/>
            <w:noProof/>
            <w:lang w:val="en-SG" w:eastAsia="en-SG"/>
          </w:rPr>
          <w:tab/>
        </w:r>
        <w:r w:rsidR="003F12D2" w:rsidRPr="00271BA4">
          <w:rPr>
            <w:rStyle w:val="Hyperlink"/>
            <w:noProof/>
          </w:rPr>
          <w:t>Client’s Representative</w:t>
        </w:r>
        <w:r w:rsidR="003F12D2">
          <w:rPr>
            <w:noProof/>
            <w:webHidden/>
          </w:rPr>
          <w:tab/>
        </w:r>
        <w:r w:rsidR="003F12D2">
          <w:rPr>
            <w:noProof/>
            <w:webHidden/>
          </w:rPr>
          <w:fldChar w:fldCharType="begin"/>
        </w:r>
        <w:r w:rsidR="003F12D2">
          <w:rPr>
            <w:noProof/>
            <w:webHidden/>
          </w:rPr>
          <w:instrText xml:space="preserve"> PAGEREF _Toc43064983 \h </w:instrText>
        </w:r>
        <w:r w:rsidR="003F12D2">
          <w:rPr>
            <w:noProof/>
            <w:webHidden/>
          </w:rPr>
        </w:r>
        <w:r w:rsidR="003F12D2">
          <w:rPr>
            <w:noProof/>
            <w:webHidden/>
          </w:rPr>
          <w:fldChar w:fldCharType="separate"/>
        </w:r>
        <w:r w:rsidR="00E514F5">
          <w:rPr>
            <w:noProof/>
            <w:webHidden/>
          </w:rPr>
          <w:t>17</w:t>
        </w:r>
        <w:r w:rsidR="003F12D2">
          <w:rPr>
            <w:noProof/>
            <w:webHidden/>
          </w:rPr>
          <w:fldChar w:fldCharType="end"/>
        </w:r>
      </w:hyperlink>
    </w:p>
    <w:p w14:paraId="6DABE365" w14:textId="4CC0FCA9" w:rsidR="003F12D2" w:rsidRDefault="00D32AD9">
      <w:pPr>
        <w:pStyle w:val="TOC1"/>
        <w:rPr>
          <w:rFonts w:eastAsiaTheme="minorEastAsia"/>
          <w:b w:val="0"/>
          <w:smallCaps w:val="0"/>
          <w:noProof/>
          <w:sz w:val="22"/>
          <w:lang w:val="en-SG" w:eastAsia="en-SG"/>
        </w:rPr>
      </w:pPr>
      <w:hyperlink w:anchor="_Toc43064984" w:history="1">
        <w:r w:rsidR="003F12D2" w:rsidRPr="00271BA4">
          <w:rPr>
            <w:rStyle w:val="Hyperlink"/>
            <w:noProof/>
          </w:rPr>
          <w:t>3.</w:t>
        </w:r>
        <w:r w:rsidR="003F12D2">
          <w:rPr>
            <w:rFonts w:eastAsiaTheme="minorEastAsia"/>
            <w:b w:val="0"/>
            <w:smallCaps w:val="0"/>
            <w:noProof/>
            <w:sz w:val="22"/>
            <w:lang w:val="en-SG" w:eastAsia="en-SG"/>
          </w:rPr>
          <w:tab/>
        </w:r>
        <w:r w:rsidR="003F12D2" w:rsidRPr="00271BA4">
          <w:rPr>
            <w:rStyle w:val="Hyperlink"/>
            <w:noProof/>
          </w:rPr>
          <w:t>The Consultant</w:t>
        </w:r>
        <w:r w:rsidR="003F12D2">
          <w:rPr>
            <w:noProof/>
            <w:webHidden/>
          </w:rPr>
          <w:tab/>
        </w:r>
        <w:r w:rsidR="003F12D2">
          <w:rPr>
            <w:noProof/>
            <w:webHidden/>
          </w:rPr>
          <w:fldChar w:fldCharType="begin"/>
        </w:r>
        <w:r w:rsidR="003F12D2">
          <w:rPr>
            <w:noProof/>
            <w:webHidden/>
          </w:rPr>
          <w:instrText xml:space="preserve"> PAGEREF _Toc43064984 \h </w:instrText>
        </w:r>
        <w:r w:rsidR="003F12D2">
          <w:rPr>
            <w:noProof/>
            <w:webHidden/>
          </w:rPr>
        </w:r>
        <w:r w:rsidR="003F12D2">
          <w:rPr>
            <w:noProof/>
            <w:webHidden/>
          </w:rPr>
          <w:fldChar w:fldCharType="separate"/>
        </w:r>
        <w:r w:rsidR="00E514F5">
          <w:rPr>
            <w:noProof/>
            <w:webHidden/>
          </w:rPr>
          <w:t>17</w:t>
        </w:r>
        <w:r w:rsidR="003F12D2">
          <w:rPr>
            <w:noProof/>
            <w:webHidden/>
          </w:rPr>
          <w:fldChar w:fldCharType="end"/>
        </w:r>
      </w:hyperlink>
    </w:p>
    <w:p w14:paraId="763F87E8" w14:textId="5FB81F0D" w:rsidR="003F12D2" w:rsidRDefault="00D32AD9" w:rsidP="00E61448">
      <w:pPr>
        <w:pStyle w:val="TOC2"/>
        <w:rPr>
          <w:rFonts w:eastAsiaTheme="minorEastAsia"/>
          <w:noProof/>
          <w:lang w:val="en-SG" w:eastAsia="en-SG"/>
        </w:rPr>
      </w:pPr>
      <w:hyperlink w:anchor="_Toc43064985" w:history="1">
        <w:r w:rsidR="003F12D2" w:rsidRPr="00271BA4">
          <w:rPr>
            <w:rStyle w:val="Hyperlink"/>
            <w:noProof/>
          </w:rPr>
          <w:t>3.1</w:t>
        </w:r>
        <w:r w:rsidR="003F12D2">
          <w:rPr>
            <w:rFonts w:eastAsiaTheme="minorEastAsia"/>
            <w:noProof/>
            <w:lang w:val="en-SG" w:eastAsia="en-SG"/>
          </w:rPr>
          <w:tab/>
        </w:r>
        <w:r w:rsidR="003F12D2" w:rsidRPr="00271BA4">
          <w:rPr>
            <w:rStyle w:val="Hyperlink"/>
            <w:noProof/>
          </w:rPr>
          <w:t>Scope of Services</w:t>
        </w:r>
        <w:r w:rsidR="003F12D2">
          <w:rPr>
            <w:noProof/>
            <w:webHidden/>
          </w:rPr>
          <w:tab/>
        </w:r>
        <w:r w:rsidR="003F12D2">
          <w:rPr>
            <w:noProof/>
            <w:webHidden/>
          </w:rPr>
          <w:fldChar w:fldCharType="begin"/>
        </w:r>
        <w:r w:rsidR="003F12D2">
          <w:rPr>
            <w:noProof/>
            <w:webHidden/>
          </w:rPr>
          <w:instrText xml:space="preserve"> PAGEREF _Toc43064985 \h </w:instrText>
        </w:r>
        <w:r w:rsidR="003F12D2">
          <w:rPr>
            <w:noProof/>
            <w:webHidden/>
          </w:rPr>
        </w:r>
        <w:r w:rsidR="003F12D2">
          <w:rPr>
            <w:noProof/>
            <w:webHidden/>
          </w:rPr>
          <w:fldChar w:fldCharType="separate"/>
        </w:r>
        <w:r w:rsidR="00E514F5">
          <w:rPr>
            <w:noProof/>
            <w:webHidden/>
          </w:rPr>
          <w:t>17</w:t>
        </w:r>
        <w:r w:rsidR="003F12D2">
          <w:rPr>
            <w:noProof/>
            <w:webHidden/>
          </w:rPr>
          <w:fldChar w:fldCharType="end"/>
        </w:r>
      </w:hyperlink>
    </w:p>
    <w:p w14:paraId="7E4DD6F9" w14:textId="1CCF5E36" w:rsidR="003F12D2" w:rsidRDefault="00D32AD9" w:rsidP="00E61448">
      <w:pPr>
        <w:pStyle w:val="TOC2"/>
        <w:rPr>
          <w:rFonts w:eastAsiaTheme="minorEastAsia"/>
          <w:noProof/>
          <w:lang w:val="en-SG" w:eastAsia="en-SG"/>
        </w:rPr>
      </w:pPr>
      <w:hyperlink w:anchor="_Toc43064986" w:history="1">
        <w:r w:rsidR="003F12D2" w:rsidRPr="00271BA4">
          <w:rPr>
            <w:rStyle w:val="Hyperlink"/>
            <w:noProof/>
          </w:rPr>
          <w:t>3.2</w:t>
        </w:r>
        <w:r w:rsidR="003F12D2">
          <w:rPr>
            <w:rFonts w:eastAsiaTheme="minorEastAsia"/>
            <w:noProof/>
            <w:lang w:val="en-SG" w:eastAsia="en-SG"/>
          </w:rPr>
          <w:tab/>
        </w:r>
        <w:r w:rsidR="003F12D2" w:rsidRPr="00271BA4">
          <w:rPr>
            <w:rStyle w:val="Hyperlink"/>
            <w:noProof/>
          </w:rPr>
          <w:t>Consultant’s Representatives</w:t>
        </w:r>
        <w:r w:rsidR="003F12D2">
          <w:rPr>
            <w:noProof/>
            <w:webHidden/>
          </w:rPr>
          <w:tab/>
        </w:r>
        <w:r w:rsidR="003F12D2">
          <w:rPr>
            <w:noProof/>
            <w:webHidden/>
          </w:rPr>
          <w:fldChar w:fldCharType="begin"/>
        </w:r>
        <w:r w:rsidR="003F12D2">
          <w:rPr>
            <w:noProof/>
            <w:webHidden/>
          </w:rPr>
          <w:instrText xml:space="preserve"> PAGEREF _Toc43064986 \h </w:instrText>
        </w:r>
        <w:r w:rsidR="003F12D2">
          <w:rPr>
            <w:noProof/>
            <w:webHidden/>
          </w:rPr>
        </w:r>
        <w:r w:rsidR="003F12D2">
          <w:rPr>
            <w:noProof/>
            <w:webHidden/>
          </w:rPr>
          <w:fldChar w:fldCharType="separate"/>
        </w:r>
        <w:r w:rsidR="00E514F5">
          <w:rPr>
            <w:noProof/>
            <w:webHidden/>
          </w:rPr>
          <w:t>18</w:t>
        </w:r>
        <w:r w:rsidR="003F12D2">
          <w:rPr>
            <w:noProof/>
            <w:webHidden/>
          </w:rPr>
          <w:fldChar w:fldCharType="end"/>
        </w:r>
      </w:hyperlink>
    </w:p>
    <w:p w14:paraId="0B3D0CDD" w14:textId="34721A01" w:rsidR="003F12D2" w:rsidRDefault="00D32AD9" w:rsidP="00E61448">
      <w:pPr>
        <w:pStyle w:val="TOC2"/>
        <w:rPr>
          <w:rFonts w:eastAsiaTheme="minorEastAsia"/>
          <w:noProof/>
          <w:lang w:val="en-SG" w:eastAsia="en-SG"/>
        </w:rPr>
      </w:pPr>
      <w:hyperlink w:anchor="_Toc43064987" w:history="1">
        <w:r w:rsidR="003F12D2" w:rsidRPr="00271BA4">
          <w:rPr>
            <w:rStyle w:val="Hyperlink"/>
            <w:noProof/>
          </w:rPr>
          <w:t>3.3</w:t>
        </w:r>
        <w:r w:rsidR="003F12D2">
          <w:rPr>
            <w:rFonts w:eastAsiaTheme="minorEastAsia"/>
            <w:noProof/>
            <w:lang w:val="en-SG" w:eastAsia="en-SG"/>
          </w:rPr>
          <w:tab/>
        </w:r>
        <w:r w:rsidR="003F12D2" w:rsidRPr="00271BA4">
          <w:rPr>
            <w:rStyle w:val="Hyperlink"/>
            <w:noProof/>
          </w:rPr>
          <w:t>Duty of Care and Exercise of Authority</w:t>
        </w:r>
        <w:r w:rsidR="003F12D2">
          <w:rPr>
            <w:noProof/>
            <w:webHidden/>
          </w:rPr>
          <w:tab/>
        </w:r>
        <w:r w:rsidR="003F12D2">
          <w:rPr>
            <w:noProof/>
            <w:webHidden/>
          </w:rPr>
          <w:fldChar w:fldCharType="begin"/>
        </w:r>
        <w:r w:rsidR="003F12D2">
          <w:rPr>
            <w:noProof/>
            <w:webHidden/>
          </w:rPr>
          <w:instrText xml:space="preserve"> PAGEREF _Toc43064987 \h </w:instrText>
        </w:r>
        <w:r w:rsidR="003F12D2">
          <w:rPr>
            <w:noProof/>
            <w:webHidden/>
          </w:rPr>
        </w:r>
        <w:r w:rsidR="003F12D2">
          <w:rPr>
            <w:noProof/>
            <w:webHidden/>
          </w:rPr>
          <w:fldChar w:fldCharType="separate"/>
        </w:r>
        <w:r w:rsidR="00E514F5">
          <w:rPr>
            <w:noProof/>
            <w:webHidden/>
          </w:rPr>
          <w:t>18</w:t>
        </w:r>
        <w:r w:rsidR="003F12D2">
          <w:rPr>
            <w:noProof/>
            <w:webHidden/>
          </w:rPr>
          <w:fldChar w:fldCharType="end"/>
        </w:r>
      </w:hyperlink>
    </w:p>
    <w:p w14:paraId="40233E3F" w14:textId="30D7650E" w:rsidR="003F12D2" w:rsidRDefault="00D32AD9" w:rsidP="00E61448">
      <w:pPr>
        <w:pStyle w:val="TOC2"/>
        <w:rPr>
          <w:rFonts w:eastAsiaTheme="minorEastAsia"/>
          <w:noProof/>
          <w:lang w:val="en-SG" w:eastAsia="en-SG"/>
        </w:rPr>
      </w:pPr>
      <w:hyperlink w:anchor="_Toc43064988" w:history="1">
        <w:r w:rsidR="003F12D2" w:rsidRPr="00271BA4">
          <w:rPr>
            <w:rStyle w:val="Hyperlink"/>
            <w:noProof/>
          </w:rPr>
          <w:t>3.4</w:t>
        </w:r>
        <w:r w:rsidR="003F12D2">
          <w:rPr>
            <w:rFonts w:eastAsiaTheme="minorEastAsia"/>
            <w:noProof/>
            <w:lang w:val="en-SG" w:eastAsia="en-SG"/>
          </w:rPr>
          <w:tab/>
        </w:r>
        <w:r w:rsidR="003F12D2" w:rsidRPr="00271BA4">
          <w:rPr>
            <w:rStyle w:val="Hyperlink"/>
            <w:noProof/>
          </w:rPr>
          <w:t>Health and Safety Responsibility</w:t>
        </w:r>
        <w:r w:rsidR="003F12D2">
          <w:rPr>
            <w:noProof/>
            <w:webHidden/>
          </w:rPr>
          <w:tab/>
        </w:r>
        <w:r w:rsidR="003F12D2">
          <w:rPr>
            <w:noProof/>
            <w:webHidden/>
          </w:rPr>
          <w:fldChar w:fldCharType="begin"/>
        </w:r>
        <w:r w:rsidR="003F12D2">
          <w:rPr>
            <w:noProof/>
            <w:webHidden/>
          </w:rPr>
          <w:instrText xml:space="preserve"> PAGEREF _Toc43064988 \h </w:instrText>
        </w:r>
        <w:r w:rsidR="003F12D2">
          <w:rPr>
            <w:noProof/>
            <w:webHidden/>
          </w:rPr>
        </w:r>
        <w:r w:rsidR="003F12D2">
          <w:rPr>
            <w:noProof/>
            <w:webHidden/>
          </w:rPr>
          <w:fldChar w:fldCharType="separate"/>
        </w:r>
        <w:r w:rsidR="00E514F5">
          <w:rPr>
            <w:noProof/>
            <w:webHidden/>
          </w:rPr>
          <w:t>18</w:t>
        </w:r>
        <w:r w:rsidR="003F12D2">
          <w:rPr>
            <w:noProof/>
            <w:webHidden/>
          </w:rPr>
          <w:fldChar w:fldCharType="end"/>
        </w:r>
      </w:hyperlink>
    </w:p>
    <w:p w14:paraId="2317C710" w14:textId="13739CB5" w:rsidR="003F12D2" w:rsidRDefault="00D32AD9" w:rsidP="00E61448">
      <w:pPr>
        <w:pStyle w:val="TOC2"/>
        <w:rPr>
          <w:rFonts w:eastAsiaTheme="minorEastAsia"/>
          <w:noProof/>
          <w:lang w:val="en-SG" w:eastAsia="en-SG"/>
        </w:rPr>
      </w:pPr>
      <w:hyperlink w:anchor="_Toc43064989" w:history="1">
        <w:r w:rsidR="003F12D2" w:rsidRPr="00271BA4">
          <w:rPr>
            <w:rStyle w:val="Hyperlink"/>
            <w:noProof/>
          </w:rPr>
          <w:t>3.5</w:t>
        </w:r>
        <w:r w:rsidR="003F12D2">
          <w:rPr>
            <w:rFonts w:eastAsiaTheme="minorEastAsia"/>
            <w:noProof/>
            <w:lang w:val="en-SG" w:eastAsia="en-SG"/>
          </w:rPr>
          <w:tab/>
        </w:r>
        <w:r w:rsidR="003F12D2" w:rsidRPr="00271BA4">
          <w:rPr>
            <w:rStyle w:val="Hyperlink"/>
            <w:noProof/>
          </w:rPr>
          <w:t>Compliance with Applicable Laws</w:t>
        </w:r>
        <w:r w:rsidR="003F12D2">
          <w:rPr>
            <w:noProof/>
            <w:webHidden/>
          </w:rPr>
          <w:tab/>
        </w:r>
        <w:r w:rsidR="003F12D2">
          <w:rPr>
            <w:noProof/>
            <w:webHidden/>
          </w:rPr>
          <w:fldChar w:fldCharType="begin"/>
        </w:r>
        <w:r w:rsidR="003F12D2">
          <w:rPr>
            <w:noProof/>
            <w:webHidden/>
          </w:rPr>
          <w:instrText xml:space="preserve"> PAGEREF _Toc43064989 \h </w:instrText>
        </w:r>
        <w:r w:rsidR="003F12D2">
          <w:rPr>
            <w:noProof/>
            <w:webHidden/>
          </w:rPr>
        </w:r>
        <w:r w:rsidR="003F12D2">
          <w:rPr>
            <w:noProof/>
            <w:webHidden/>
          </w:rPr>
          <w:fldChar w:fldCharType="separate"/>
        </w:r>
        <w:r w:rsidR="00E514F5">
          <w:rPr>
            <w:noProof/>
            <w:webHidden/>
          </w:rPr>
          <w:t>19</w:t>
        </w:r>
        <w:r w:rsidR="003F12D2">
          <w:rPr>
            <w:noProof/>
            <w:webHidden/>
          </w:rPr>
          <w:fldChar w:fldCharType="end"/>
        </w:r>
      </w:hyperlink>
    </w:p>
    <w:p w14:paraId="623C71EC" w14:textId="686394E9" w:rsidR="003F12D2" w:rsidRDefault="00D32AD9" w:rsidP="00E61448">
      <w:pPr>
        <w:pStyle w:val="TOC2"/>
        <w:rPr>
          <w:rFonts w:eastAsiaTheme="minorEastAsia"/>
          <w:noProof/>
          <w:lang w:val="en-SG" w:eastAsia="en-SG"/>
        </w:rPr>
      </w:pPr>
      <w:hyperlink w:anchor="_Toc43064990" w:history="1">
        <w:r w:rsidR="003F12D2" w:rsidRPr="00271BA4">
          <w:rPr>
            <w:rStyle w:val="Hyperlink"/>
            <w:noProof/>
          </w:rPr>
          <w:t>3.6</w:t>
        </w:r>
        <w:r w:rsidR="003F12D2">
          <w:rPr>
            <w:rFonts w:eastAsiaTheme="minorEastAsia"/>
            <w:noProof/>
            <w:lang w:val="en-SG" w:eastAsia="en-SG"/>
          </w:rPr>
          <w:tab/>
        </w:r>
        <w:r w:rsidR="003F12D2" w:rsidRPr="00271BA4">
          <w:rPr>
            <w:rStyle w:val="Hyperlink"/>
            <w:noProof/>
          </w:rPr>
          <w:t>Client’s Property</w:t>
        </w:r>
        <w:r w:rsidR="003F12D2">
          <w:rPr>
            <w:noProof/>
            <w:webHidden/>
          </w:rPr>
          <w:tab/>
        </w:r>
        <w:r w:rsidR="003F12D2">
          <w:rPr>
            <w:noProof/>
            <w:webHidden/>
          </w:rPr>
          <w:fldChar w:fldCharType="begin"/>
        </w:r>
        <w:r w:rsidR="003F12D2">
          <w:rPr>
            <w:noProof/>
            <w:webHidden/>
          </w:rPr>
          <w:instrText xml:space="preserve"> PAGEREF _Toc43064990 \h </w:instrText>
        </w:r>
        <w:r w:rsidR="003F12D2">
          <w:rPr>
            <w:noProof/>
            <w:webHidden/>
          </w:rPr>
        </w:r>
        <w:r w:rsidR="003F12D2">
          <w:rPr>
            <w:noProof/>
            <w:webHidden/>
          </w:rPr>
          <w:fldChar w:fldCharType="separate"/>
        </w:r>
        <w:r w:rsidR="00E514F5">
          <w:rPr>
            <w:noProof/>
            <w:webHidden/>
          </w:rPr>
          <w:t>19</w:t>
        </w:r>
        <w:r w:rsidR="003F12D2">
          <w:rPr>
            <w:noProof/>
            <w:webHidden/>
          </w:rPr>
          <w:fldChar w:fldCharType="end"/>
        </w:r>
      </w:hyperlink>
    </w:p>
    <w:p w14:paraId="43EB6504" w14:textId="052477B7" w:rsidR="003F12D2" w:rsidRDefault="00D32AD9" w:rsidP="00E61448">
      <w:pPr>
        <w:pStyle w:val="TOC2"/>
        <w:rPr>
          <w:rFonts w:eastAsiaTheme="minorEastAsia"/>
          <w:noProof/>
          <w:lang w:val="en-SG" w:eastAsia="en-SG"/>
        </w:rPr>
      </w:pPr>
      <w:hyperlink w:anchor="_Toc43064991" w:history="1">
        <w:r w:rsidR="003F12D2" w:rsidRPr="00271BA4">
          <w:rPr>
            <w:rStyle w:val="Hyperlink"/>
            <w:noProof/>
          </w:rPr>
          <w:t>3.7</w:t>
        </w:r>
        <w:r w:rsidR="003F12D2">
          <w:rPr>
            <w:rFonts w:eastAsiaTheme="minorEastAsia"/>
            <w:noProof/>
            <w:lang w:val="en-SG" w:eastAsia="en-SG"/>
          </w:rPr>
          <w:tab/>
        </w:r>
        <w:r w:rsidR="003F12D2" w:rsidRPr="00271BA4">
          <w:rPr>
            <w:rStyle w:val="Hyperlink"/>
            <w:noProof/>
          </w:rPr>
          <w:t>Supply of Personnel</w:t>
        </w:r>
        <w:r w:rsidR="003F12D2">
          <w:rPr>
            <w:noProof/>
            <w:webHidden/>
          </w:rPr>
          <w:tab/>
        </w:r>
        <w:r w:rsidR="003F12D2">
          <w:rPr>
            <w:noProof/>
            <w:webHidden/>
          </w:rPr>
          <w:fldChar w:fldCharType="begin"/>
        </w:r>
        <w:r w:rsidR="003F12D2">
          <w:rPr>
            <w:noProof/>
            <w:webHidden/>
          </w:rPr>
          <w:instrText xml:space="preserve"> PAGEREF _Toc43064991 \h </w:instrText>
        </w:r>
        <w:r w:rsidR="003F12D2">
          <w:rPr>
            <w:noProof/>
            <w:webHidden/>
          </w:rPr>
        </w:r>
        <w:r w:rsidR="003F12D2">
          <w:rPr>
            <w:noProof/>
            <w:webHidden/>
          </w:rPr>
          <w:fldChar w:fldCharType="separate"/>
        </w:r>
        <w:r w:rsidR="00E514F5">
          <w:rPr>
            <w:noProof/>
            <w:webHidden/>
          </w:rPr>
          <w:t>19</w:t>
        </w:r>
        <w:r w:rsidR="003F12D2">
          <w:rPr>
            <w:noProof/>
            <w:webHidden/>
          </w:rPr>
          <w:fldChar w:fldCharType="end"/>
        </w:r>
      </w:hyperlink>
    </w:p>
    <w:p w14:paraId="388F3514" w14:textId="53B1A06B" w:rsidR="003F12D2" w:rsidRDefault="00D32AD9" w:rsidP="00E61448">
      <w:pPr>
        <w:pStyle w:val="TOC2"/>
        <w:rPr>
          <w:rFonts w:eastAsiaTheme="minorEastAsia"/>
          <w:noProof/>
          <w:lang w:val="en-SG" w:eastAsia="en-SG"/>
        </w:rPr>
      </w:pPr>
      <w:hyperlink w:anchor="_Toc43064992" w:history="1">
        <w:r w:rsidR="003F12D2" w:rsidRPr="00271BA4">
          <w:rPr>
            <w:rStyle w:val="Hyperlink"/>
            <w:noProof/>
          </w:rPr>
          <w:t>3.8</w:t>
        </w:r>
        <w:r w:rsidR="003F12D2">
          <w:rPr>
            <w:rFonts w:eastAsiaTheme="minorEastAsia"/>
            <w:noProof/>
            <w:lang w:val="en-SG" w:eastAsia="en-SG"/>
          </w:rPr>
          <w:tab/>
        </w:r>
        <w:r w:rsidR="003F12D2" w:rsidRPr="00271BA4">
          <w:rPr>
            <w:rStyle w:val="Hyperlink"/>
            <w:noProof/>
          </w:rPr>
          <w:t>Changes in Personnel</w:t>
        </w:r>
        <w:r w:rsidR="003F12D2">
          <w:rPr>
            <w:noProof/>
            <w:webHidden/>
          </w:rPr>
          <w:tab/>
        </w:r>
        <w:r w:rsidR="003F12D2">
          <w:rPr>
            <w:noProof/>
            <w:webHidden/>
          </w:rPr>
          <w:fldChar w:fldCharType="begin"/>
        </w:r>
        <w:r w:rsidR="003F12D2">
          <w:rPr>
            <w:noProof/>
            <w:webHidden/>
          </w:rPr>
          <w:instrText xml:space="preserve"> PAGEREF _Toc43064992 \h </w:instrText>
        </w:r>
        <w:r w:rsidR="003F12D2">
          <w:rPr>
            <w:noProof/>
            <w:webHidden/>
          </w:rPr>
        </w:r>
        <w:r w:rsidR="003F12D2">
          <w:rPr>
            <w:noProof/>
            <w:webHidden/>
          </w:rPr>
          <w:fldChar w:fldCharType="separate"/>
        </w:r>
        <w:r w:rsidR="00E514F5">
          <w:rPr>
            <w:noProof/>
            <w:webHidden/>
          </w:rPr>
          <w:t>19</w:t>
        </w:r>
        <w:r w:rsidR="003F12D2">
          <w:rPr>
            <w:noProof/>
            <w:webHidden/>
          </w:rPr>
          <w:fldChar w:fldCharType="end"/>
        </w:r>
      </w:hyperlink>
    </w:p>
    <w:p w14:paraId="68F405F2" w14:textId="7FA067AA" w:rsidR="003F12D2" w:rsidRDefault="00D32AD9" w:rsidP="00E61448">
      <w:pPr>
        <w:pStyle w:val="TOC2"/>
        <w:rPr>
          <w:rFonts w:eastAsiaTheme="minorEastAsia"/>
          <w:noProof/>
          <w:lang w:val="en-SG" w:eastAsia="en-SG"/>
        </w:rPr>
      </w:pPr>
      <w:hyperlink w:anchor="_Toc43064993" w:history="1">
        <w:r w:rsidR="003F12D2" w:rsidRPr="00271BA4">
          <w:rPr>
            <w:rStyle w:val="Hyperlink"/>
            <w:noProof/>
          </w:rPr>
          <w:t>3.9</w:t>
        </w:r>
        <w:r w:rsidR="003F12D2">
          <w:rPr>
            <w:rFonts w:eastAsiaTheme="minorEastAsia"/>
            <w:noProof/>
            <w:lang w:val="en-SG" w:eastAsia="en-SG"/>
          </w:rPr>
          <w:tab/>
        </w:r>
        <w:r w:rsidR="003F12D2" w:rsidRPr="00271BA4">
          <w:rPr>
            <w:rStyle w:val="Hyperlink"/>
            <w:noProof/>
          </w:rPr>
          <w:t>Performance Security</w:t>
        </w:r>
        <w:r w:rsidR="003F12D2">
          <w:rPr>
            <w:noProof/>
            <w:webHidden/>
          </w:rPr>
          <w:tab/>
        </w:r>
        <w:r w:rsidR="003F12D2">
          <w:rPr>
            <w:noProof/>
            <w:webHidden/>
          </w:rPr>
          <w:fldChar w:fldCharType="begin"/>
        </w:r>
        <w:r w:rsidR="003F12D2">
          <w:rPr>
            <w:noProof/>
            <w:webHidden/>
          </w:rPr>
          <w:instrText xml:space="preserve"> PAGEREF _Toc43064993 \h </w:instrText>
        </w:r>
        <w:r w:rsidR="003F12D2">
          <w:rPr>
            <w:noProof/>
            <w:webHidden/>
          </w:rPr>
        </w:r>
        <w:r w:rsidR="003F12D2">
          <w:rPr>
            <w:noProof/>
            <w:webHidden/>
          </w:rPr>
          <w:fldChar w:fldCharType="separate"/>
        </w:r>
        <w:r w:rsidR="00E514F5">
          <w:rPr>
            <w:noProof/>
            <w:webHidden/>
          </w:rPr>
          <w:t>20</w:t>
        </w:r>
        <w:r w:rsidR="003F12D2">
          <w:rPr>
            <w:noProof/>
            <w:webHidden/>
          </w:rPr>
          <w:fldChar w:fldCharType="end"/>
        </w:r>
      </w:hyperlink>
    </w:p>
    <w:p w14:paraId="74951244" w14:textId="71BB8A14" w:rsidR="003F12D2" w:rsidRDefault="00D32AD9">
      <w:pPr>
        <w:pStyle w:val="TOC1"/>
        <w:rPr>
          <w:rFonts w:eastAsiaTheme="minorEastAsia"/>
          <w:b w:val="0"/>
          <w:smallCaps w:val="0"/>
          <w:noProof/>
          <w:sz w:val="22"/>
          <w:lang w:val="en-SG" w:eastAsia="en-SG"/>
        </w:rPr>
      </w:pPr>
      <w:hyperlink w:anchor="_Toc43064994" w:history="1">
        <w:r w:rsidR="003F12D2" w:rsidRPr="00271BA4">
          <w:rPr>
            <w:rStyle w:val="Hyperlink"/>
            <w:noProof/>
          </w:rPr>
          <w:t>4.</w:t>
        </w:r>
        <w:r w:rsidR="003F12D2">
          <w:rPr>
            <w:rFonts w:eastAsiaTheme="minorEastAsia"/>
            <w:b w:val="0"/>
            <w:smallCaps w:val="0"/>
            <w:noProof/>
            <w:sz w:val="22"/>
            <w:lang w:val="en-SG" w:eastAsia="en-SG"/>
          </w:rPr>
          <w:tab/>
        </w:r>
        <w:r w:rsidR="003F12D2" w:rsidRPr="00271BA4">
          <w:rPr>
            <w:rStyle w:val="Hyperlink"/>
            <w:noProof/>
            <w:lang w:val="en-SG"/>
          </w:rPr>
          <w:t>Commencement, Completion, Variation and Termination</w:t>
        </w:r>
        <w:r w:rsidR="003F12D2">
          <w:rPr>
            <w:noProof/>
            <w:webHidden/>
          </w:rPr>
          <w:tab/>
        </w:r>
        <w:r w:rsidR="003F12D2">
          <w:rPr>
            <w:noProof/>
            <w:webHidden/>
          </w:rPr>
          <w:fldChar w:fldCharType="begin"/>
        </w:r>
        <w:r w:rsidR="003F12D2">
          <w:rPr>
            <w:noProof/>
            <w:webHidden/>
          </w:rPr>
          <w:instrText xml:space="preserve"> PAGEREF _Toc43064994 \h </w:instrText>
        </w:r>
        <w:r w:rsidR="003F12D2">
          <w:rPr>
            <w:noProof/>
            <w:webHidden/>
          </w:rPr>
        </w:r>
        <w:r w:rsidR="003F12D2">
          <w:rPr>
            <w:noProof/>
            <w:webHidden/>
          </w:rPr>
          <w:fldChar w:fldCharType="separate"/>
        </w:r>
        <w:r w:rsidR="00E514F5">
          <w:rPr>
            <w:noProof/>
            <w:webHidden/>
          </w:rPr>
          <w:t>20</w:t>
        </w:r>
        <w:r w:rsidR="003F12D2">
          <w:rPr>
            <w:noProof/>
            <w:webHidden/>
          </w:rPr>
          <w:fldChar w:fldCharType="end"/>
        </w:r>
      </w:hyperlink>
    </w:p>
    <w:p w14:paraId="15EAB67D" w14:textId="48C011DC" w:rsidR="003F12D2" w:rsidRDefault="00D32AD9" w:rsidP="00E61448">
      <w:pPr>
        <w:pStyle w:val="TOC2"/>
        <w:rPr>
          <w:rFonts w:eastAsiaTheme="minorEastAsia"/>
          <w:noProof/>
          <w:lang w:val="en-SG" w:eastAsia="en-SG"/>
        </w:rPr>
      </w:pPr>
      <w:hyperlink w:anchor="_Toc43064995" w:history="1">
        <w:r w:rsidR="003F12D2" w:rsidRPr="00271BA4">
          <w:rPr>
            <w:rStyle w:val="Hyperlink"/>
            <w:noProof/>
          </w:rPr>
          <w:t>4.1</w:t>
        </w:r>
        <w:r w:rsidR="003F12D2">
          <w:rPr>
            <w:rFonts w:eastAsiaTheme="minorEastAsia"/>
            <w:noProof/>
            <w:lang w:val="en-SG" w:eastAsia="en-SG"/>
          </w:rPr>
          <w:tab/>
        </w:r>
        <w:r w:rsidR="003F12D2" w:rsidRPr="00271BA4">
          <w:rPr>
            <w:rStyle w:val="Hyperlink"/>
            <w:noProof/>
          </w:rPr>
          <w:t>Contract Effective</w:t>
        </w:r>
        <w:r w:rsidR="003F12D2">
          <w:rPr>
            <w:noProof/>
            <w:webHidden/>
          </w:rPr>
          <w:tab/>
        </w:r>
        <w:r w:rsidR="003F12D2">
          <w:rPr>
            <w:noProof/>
            <w:webHidden/>
          </w:rPr>
          <w:fldChar w:fldCharType="begin"/>
        </w:r>
        <w:r w:rsidR="003F12D2">
          <w:rPr>
            <w:noProof/>
            <w:webHidden/>
          </w:rPr>
          <w:instrText xml:space="preserve"> PAGEREF _Toc43064995 \h </w:instrText>
        </w:r>
        <w:r w:rsidR="003F12D2">
          <w:rPr>
            <w:noProof/>
            <w:webHidden/>
          </w:rPr>
        </w:r>
        <w:r w:rsidR="003F12D2">
          <w:rPr>
            <w:noProof/>
            <w:webHidden/>
          </w:rPr>
          <w:fldChar w:fldCharType="separate"/>
        </w:r>
        <w:r w:rsidR="00E514F5">
          <w:rPr>
            <w:noProof/>
            <w:webHidden/>
          </w:rPr>
          <w:t>20</w:t>
        </w:r>
        <w:r w:rsidR="003F12D2">
          <w:rPr>
            <w:noProof/>
            <w:webHidden/>
          </w:rPr>
          <w:fldChar w:fldCharType="end"/>
        </w:r>
      </w:hyperlink>
    </w:p>
    <w:p w14:paraId="68678F95" w14:textId="4E93E378" w:rsidR="003F12D2" w:rsidRDefault="00D32AD9" w:rsidP="00E61448">
      <w:pPr>
        <w:pStyle w:val="TOC2"/>
        <w:rPr>
          <w:rFonts w:eastAsiaTheme="minorEastAsia"/>
          <w:noProof/>
          <w:lang w:val="en-SG" w:eastAsia="en-SG"/>
        </w:rPr>
      </w:pPr>
      <w:hyperlink w:anchor="_Toc43064996" w:history="1">
        <w:r w:rsidR="003F12D2" w:rsidRPr="00271BA4">
          <w:rPr>
            <w:rStyle w:val="Hyperlink"/>
            <w:noProof/>
          </w:rPr>
          <w:t>4.2</w:t>
        </w:r>
        <w:r w:rsidR="003F12D2">
          <w:rPr>
            <w:rFonts w:eastAsiaTheme="minorEastAsia"/>
            <w:noProof/>
            <w:lang w:val="en-SG" w:eastAsia="en-SG"/>
          </w:rPr>
          <w:tab/>
        </w:r>
        <w:r w:rsidR="003F12D2" w:rsidRPr="00271BA4">
          <w:rPr>
            <w:rStyle w:val="Hyperlink"/>
            <w:noProof/>
          </w:rPr>
          <w:t>Commencement and Completion</w:t>
        </w:r>
        <w:r w:rsidR="003F12D2">
          <w:rPr>
            <w:noProof/>
            <w:webHidden/>
          </w:rPr>
          <w:tab/>
        </w:r>
        <w:r w:rsidR="003F12D2">
          <w:rPr>
            <w:noProof/>
            <w:webHidden/>
          </w:rPr>
          <w:fldChar w:fldCharType="begin"/>
        </w:r>
        <w:r w:rsidR="003F12D2">
          <w:rPr>
            <w:noProof/>
            <w:webHidden/>
          </w:rPr>
          <w:instrText xml:space="preserve"> PAGEREF _Toc43064996 \h </w:instrText>
        </w:r>
        <w:r w:rsidR="003F12D2">
          <w:rPr>
            <w:noProof/>
            <w:webHidden/>
          </w:rPr>
        </w:r>
        <w:r w:rsidR="003F12D2">
          <w:rPr>
            <w:noProof/>
            <w:webHidden/>
          </w:rPr>
          <w:fldChar w:fldCharType="separate"/>
        </w:r>
        <w:r w:rsidR="00E514F5">
          <w:rPr>
            <w:noProof/>
            <w:webHidden/>
          </w:rPr>
          <w:t>20</w:t>
        </w:r>
        <w:r w:rsidR="003F12D2">
          <w:rPr>
            <w:noProof/>
            <w:webHidden/>
          </w:rPr>
          <w:fldChar w:fldCharType="end"/>
        </w:r>
      </w:hyperlink>
    </w:p>
    <w:p w14:paraId="67FC2D7B" w14:textId="6673787D" w:rsidR="003F12D2" w:rsidRDefault="00D32AD9" w:rsidP="00E61448">
      <w:pPr>
        <w:pStyle w:val="TOC2"/>
        <w:rPr>
          <w:rFonts w:eastAsiaTheme="minorEastAsia"/>
          <w:noProof/>
          <w:lang w:val="en-SG" w:eastAsia="en-SG"/>
        </w:rPr>
      </w:pPr>
      <w:hyperlink w:anchor="_Toc43064997" w:history="1">
        <w:r w:rsidR="003F12D2" w:rsidRPr="00271BA4">
          <w:rPr>
            <w:rStyle w:val="Hyperlink"/>
            <w:noProof/>
          </w:rPr>
          <w:t>4.3</w:t>
        </w:r>
        <w:r w:rsidR="003F12D2">
          <w:rPr>
            <w:rFonts w:eastAsiaTheme="minorEastAsia"/>
            <w:noProof/>
            <w:lang w:val="en-SG" w:eastAsia="en-SG"/>
          </w:rPr>
          <w:tab/>
        </w:r>
        <w:r w:rsidR="003F12D2" w:rsidRPr="00271BA4">
          <w:rPr>
            <w:rStyle w:val="Hyperlink"/>
            <w:noProof/>
          </w:rPr>
          <w:t>Variations</w:t>
        </w:r>
        <w:r w:rsidR="003F12D2">
          <w:rPr>
            <w:noProof/>
            <w:webHidden/>
          </w:rPr>
          <w:tab/>
        </w:r>
        <w:r w:rsidR="003F12D2">
          <w:rPr>
            <w:noProof/>
            <w:webHidden/>
          </w:rPr>
          <w:fldChar w:fldCharType="begin"/>
        </w:r>
        <w:r w:rsidR="003F12D2">
          <w:rPr>
            <w:noProof/>
            <w:webHidden/>
          </w:rPr>
          <w:instrText xml:space="preserve"> PAGEREF _Toc43064997 \h </w:instrText>
        </w:r>
        <w:r w:rsidR="003F12D2">
          <w:rPr>
            <w:noProof/>
            <w:webHidden/>
          </w:rPr>
        </w:r>
        <w:r w:rsidR="003F12D2">
          <w:rPr>
            <w:noProof/>
            <w:webHidden/>
          </w:rPr>
          <w:fldChar w:fldCharType="separate"/>
        </w:r>
        <w:r w:rsidR="00E514F5">
          <w:rPr>
            <w:noProof/>
            <w:webHidden/>
          </w:rPr>
          <w:t>20</w:t>
        </w:r>
        <w:r w:rsidR="003F12D2">
          <w:rPr>
            <w:noProof/>
            <w:webHidden/>
          </w:rPr>
          <w:fldChar w:fldCharType="end"/>
        </w:r>
      </w:hyperlink>
    </w:p>
    <w:p w14:paraId="5069A62B" w14:textId="723A7258" w:rsidR="003F12D2" w:rsidRDefault="00D32AD9" w:rsidP="00E61448">
      <w:pPr>
        <w:pStyle w:val="TOC2"/>
        <w:rPr>
          <w:rFonts w:eastAsiaTheme="minorEastAsia"/>
          <w:noProof/>
          <w:lang w:val="en-SG" w:eastAsia="en-SG"/>
        </w:rPr>
      </w:pPr>
      <w:hyperlink w:anchor="_Toc43064998" w:history="1">
        <w:r w:rsidR="003F12D2" w:rsidRPr="00271BA4">
          <w:rPr>
            <w:rStyle w:val="Hyperlink"/>
            <w:noProof/>
          </w:rPr>
          <w:t>4.4</w:t>
        </w:r>
        <w:r w:rsidR="003F12D2">
          <w:rPr>
            <w:rFonts w:eastAsiaTheme="minorEastAsia"/>
            <w:noProof/>
            <w:lang w:val="en-SG" w:eastAsia="en-SG"/>
          </w:rPr>
          <w:tab/>
        </w:r>
        <w:r w:rsidR="003F12D2" w:rsidRPr="00271BA4">
          <w:rPr>
            <w:rStyle w:val="Hyperlink"/>
            <w:noProof/>
          </w:rPr>
          <w:t>Delays</w:t>
        </w:r>
        <w:r w:rsidR="003F12D2">
          <w:rPr>
            <w:noProof/>
            <w:webHidden/>
          </w:rPr>
          <w:tab/>
        </w:r>
        <w:r w:rsidR="003F12D2">
          <w:rPr>
            <w:noProof/>
            <w:webHidden/>
          </w:rPr>
          <w:fldChar w:fldCharType="begin"/>
        </w:r>
        <w:r w:rsidR="003F12D2">
          <w:rPr>
            <w:noProof/>
            <w:webHidden/>
          </w:rPr>
          <w:instrText xml:space="preserve"> PAGEREF _Toc43064998 \h </w:instrText>
        </w:r>
        <w:r w:rsidR="003F12D2">
          <w:rPr>
            <w:noProof/>
            <w:webHidden/>
          </w:rPr>
        </w:r>
        <w:r w:rsidR="003F12D2">
          <w:rPr>
            <w:noProof/>
            <w:webHidden/>
          </w:rPr>
          <w:fldChar w:fldCharType="separate"/>
        </w:r>
        <w:r w:rsidR="00E514F5">
          <w:rPr>
            <w:noProof/>
            <w:webHidden/>
          </w:rPr>
          <w:t>21</w:t>
        </w:r>
        <w:r w:rsidR="003F12D2">
          <w:rPr>
            <w:noProof/>
            <w:webHidden/>
          </w:rPr>
          <w:fldChar w:fldCharType="end"/>
        </w:r>
      </w:hyperlink>
    </w:p>
    <w:p w14:paraId="00189B56" w14:textId="29D58736" w:rsidR="003F12D2" w:rsidRDefault="00D32AD9" w:rsidP="00E61448">
      <w:pPr>
        <w:pStyle w:val="TOC2"/>
        <w:rPr>
          <w:rFonts w:eastAsiaTheme="minorEastAsia"/>
          <w:noProof/>
          <w:lang w:val="en-SG" w:eastAsia="en-SG"/>
        </w:rPr>
      </w:pPr>
      <w:hyperlink w:anchor="_Toc43064999" w:history="1">
        <w:r w:rsidR="003F12D2" w:rsidRPr="00271BA4">
          <w:rPr>
            <w:rStyle w:val="Hyperlink"/>
            <w:noProof/>
          </w:rPr>
          <w:t>4.5</w:t>
        </w:r>
        <w:r w:rsidR="003F12D2">
          <w:rPr>
            <w:rFonts w:eastAsiaTheme="minorEastAsia"/>
            <w:noProof/>
            <w:lang w:val="en-SG" w:eastAsia="en-SG"/>
          </w:rPr>
          <w:tab/>
        </w:r>
        <w:r w:rsidR="003F12D2" w:rsidRPr="00271BA4">
          <w:rPr>
            <w:rStyle w:val="Hyperlink"/>
            <w:noProof/>
          </w:rPr>
          <w:t>Force Majeure</w:t>
        </w:r>
        <w:r w:rsidR="003F12D2">
          <w:rPr>
            <w:noProof/>
            <w:webHidden/>
          </w:rPr>
          <w:tab/>
        </w:r>
        <w:r w:rsidR="003F12D2">
          <w:rPr>
            <w:noProof/>
            <w:webHidden/>
          </w:rPr>
          <w:fldChar w:fldCharType="begin"/>
        </w:r>
        <w:r w:rsidR="003F12D2">
          <w:rPr>
            <w:noProof/>
            <w:webHidden/>
          </w:rPr>
          <w:instrText xml:space="preserve"> PAGEREF _Toc43064999 \h </w:instrText>
        </w:r>
        <w:r w:rsidR="003F12D2">
          <w:rPr>
            <w:noProof/>
            <w:webHidden/>
          </w:rPr>
        </w:r>
        <w:r w:rsidR="003F12D2">
          <w:rPr>
            <w:noProof/>
            <w:webHidden/>
          </w:rPr>
          <w:fldChar w:fldCharType="separate"/>
        </w:r>
        <w:r w:rsidR="00E514F5">
          <w:rPr>
            <w:noProof/>
            <w:webHidden/>
          </w:rPr>
          <w:t>21</w:t>
        </w:r>
        <w:r w:rsidR="003F12D2">
          <w:rPr>
            <w:noProof/>
            <w:webHidden/>
          </w:rPr>
          <w:fldChar w:fldCharType="end"/>
        </w:r>
      </w:hyperlink>
    </w:p>
    <w:p w14:paraId="4B0BF24E" w14:textId="0EB202F1" w:rsidR="003F12D2" w:rsidRDefault="00D32AD9" w:rsidP="00E61448">
      <w:pPr>
        <w:pStyle w:val="TOC2"/>
        <w:rPr>
          <w:rFonts w:eastAsiaTheme="minorEastAsia"/>
          <w:noProof/>
          <w:lang w:val="en-SG" w:eastAsia="en-SG"/>
        </w:rPr>
      </w:pPr>
      <w:hyperlink w:anchor="_Toc43065000" w:history="1">
        <w:r w:rsidR="003F12D2" w:rsidRPr="00271BA4">
          <w:rPr>
            <w:rStyle w:val="Hyperlink"/>
            <w:noProof/>
          </w:rPr>
          <w:t>4.6</w:t>
        </w:r>
        <w:r w:rsidR="003F12D2">
          <w:rPr>
            <w:rFonts w:eastAsiaTheme="minorEastAsia"/>
            <w:noProof/>
            <w:lang w:val="en-SG" w:eastAsia="en-SG"/>
          </w:rPr>
          <w:tab/>
        </w:r>
        <w:r w:rsidR="003F12D2" w:rsidRPr="00271BA4">
          <w:rPr>
            <w:rStyle w:val="Hyperlink"/>
            <w:noProof/>
          </w:rPr>
          <w:t>Abandonment, Suspension or Termination</w:t>
        </w:r>
        <w:r w:rsidR="003F12D2">
          <w:rPr>
            <w:noProof/>
            <w:webHidden/>
          </w:rPr>
          <w:tab/>
        </w:r>
        <w:r w:rsidR="003F12D2">
          <w:rPr>
            <w:noProof/>
            <w:webHidden/>
          </w:rPr>
          <w:fldChar w:fldCharType="begin"/>
        </w:r>
        <w:r w:rsidR="003F12D2">
          <w:rPr>
            <w:noProof/>
            <w:webHidden/>
          </w:rPr>
          <w:instrText xml:space="preserve"> PAGEREF _Toc43065000 \h </w:instrText>
        </w:r>
        <w:r w:rsidR="003F12D2">
          <w:rPr>
            <w:noProof/>
            <w:webHidden/>
          </w:rPr>
        </w:r>
        <w:r w:rsidR="003F12D2">
          <w:rPr>
            <w:noProof/>
            <w:webHidden/>
          </w:rPr>
          <w:fldChar w:fldCharType="separate"/>
        </w:r>
        <w:r w:rsidR="00E514F5">
          <w:rPr>
            <w:noProof/>
            <w:webHidden/>
          </w:rPr>
          <w:t>21</w:t>
        </w:r>
        <w:r w:rsidR="003F12D2">
          <w:rPr>
            <w:noProof/>
            <w:webHidden/>
          </w:rPr>
          <w:fldChar w:fldCharType="end"/>
        </w:r>
      </w:hyperlink>
    </w:p>
    <w:p w14:paraId="245B7FCB" w14:textId="165FFD6D" w:rsidR="003F12D2" w:rsidRDefault="00D32AD9" w:rsidP="00E61448">
      <w:pPr>
        <w:pStyle w:val="TOC2"/>
        <w:rPr>
          <w:rFonts w:eastAsiaTheme="minorEastAsia"/>
          <w:noProof/>
          <w:lang w:val="en-SG" w:eastAsia="en-SG"/>
        </w:rPr>
      </w:pPr>
      <w:hyperlink w:anchor="_Toc43065001" w:history="1">
        <w:r w:rsidR="003F12D2" w:rsidRPr="00271BA4">
          <w:rPr>
            <w:rStyle w:val="Hyperlink"/>
            <w:noProof/>
          </w:rPr>
          <w:t>4.7</w:t>
        </w:r>
        <w:r w:rsidR="003F12D2">
          <w:rPr>
            <w:rFonts w:eastAsiaTheme="minorEastAsia"/>
            <w:noProof/>
            <w:lang w:val="en-SG" w:eastAsia="en-SG"/>
          </w:rPr>
          <w:tab/>
        </w:r>
        <w:r w:rsidR="003F12D2" w:rsidRPr="00271BA4">
          <w:rPr>
            <w:rStyle w:val="Hyperlink"/>
            <w:noProof/>
          </w:rPr>
          <w:t>Corruption and Fraud</w:t>
        </w:r>
        <w:r w:rsidR="003F12D2">
          <w:rPr>
            <w:noProof/>
            <w:webHidden/>
          </w:rPr>
          <w:tab/>
        </w:r>
        <w:r w:rsidR="003F12D2">
          <w:rPr>
            <w:noProof/>
            <w:webHidden/>
          </w:rPr>
          <w:fldChar w:fldCharType="begin"/>
        </w:r>
        <w:r w:rsidR="003F12D2">
          <w:rPr>
            <w:noProof/>
            <w:webHidden/>
          </w:rPr>
          <w:instrText xml:space="preserve"> PAGEREF _Toc43065001 \h </w:instrText>
        </w:r>
        <w:r w:rsidR="003F12D2">
          <w:rPr>
            <w:noProof/>
            <w:webHidden/>
          </w:rPr>
        </w:r>
        <w:r w:rsidR="003F12D2">
          <w:rPr>
            <w:noProof/>
            <w:webHidden/>
          </w:rPr>
          <w:fldChar w:fldCharType="separate"/>
        </w:r>
        <w:r w:rsidR="00E514F5">
          <w:rPr>
            <w:noProof/>
            <w:webHidden/>
          </w:rPr>
          <w:t>22</w:t>
        </w:r>
        <w:r w:rsidR="003F12D2">
          <w:rPr>
            <w:noProof/>
            <w:webHidden/>
          </w:rPr>
          <w:fldChar w:fldCharType="end"/>
        </w:r>
      </w:hyperlink>
    </w:p>
    <w:p w14:paraId="65424D9C" w14:textId="2DBD5122" w:rsidR="003F12D2" w:rsidRDefault="00D32AD9" w:rsidP="00E61448">
      <w:pPr>
        <w:pStyle w:val="TOC2"/>
        <w:rPr>
          <w:rFonts w:eastAsiaTheme="minorEastAsia"/>
          <w:noProof/>
          <w:lang w:val="en-SG" w:eastAsia="en-SG"/>
        </w:rPr>
      </w:pPr>
      <w:hyperlink w:anchor="_Toc43065002" w:history="1">
        <w:r w:rsidR="003F12D2" w:rsidRPr="00271BA4">
          <w:rPr>
            <w:rStyle w:val="Hyperlink"/>
            <w:noProof/>
          </w:rPr>
          <w:t>4.8</w:t>
        </w:r>
        <w:r w:rsidR="003F12D2">
          <w:rPr>
            <w:rFonts w:eastAsiaTheme="minorEastAsia"/>
            <w:noProof/>
            <w:lang w:val="en-SG" w:eastAsia="en-SG"/>
          </w:rPr>
          <w:tab/>
        </w:r>
        <w:r w:rsidR="003F12D2" w:rsidRPr="00271BA4">
          <w:rPr>
            <w:rStyle w:val="Hyperlink"/>
            <w:noProof/>
          </w:rPr>
          <w:t>Exceptional Services</w:t>
        </w:r>
        <w:r w:rsidR="003F12D2">
          <w:rPr>
            <w:noProof/>
            <w:webHidden/>
          </w:rPr>
          <w:tab/>
        </w:r>
        <w:r w:rsidR="003F12D2">
          <w:rPr>
            <w:noProof/>
            <w:webHidden/>
          </w:rPr>
          <w:fldChar w:fldCharType="begin"/>
        </w:r>
        <w:r w:rsidR="003F12D2">
          <w:rPr>
            <w:noProof/>
            <w:webHidden/>
          </w:rPr>
          <w:instrText xml:space="preserve"> PAGEREF _Toc43065002 \h </w:instrText>
        </w:r>
        <w:r w:rsidR="003F12D2">
          <w:rPr>
            <w:noProof/>
            <w:webHidden/>
          </w:rPr>
        </w:r>
        <w:r w:rsidR="003F12D2">
          <w:rPr>
            <w:noProof/>
            <w:webHidden/>
          </w:rPr>
          <w:fldChar w:fldCharType="separate"/>
        </w:r>
        <w:r w:rsidR="00E514F5">
          <w:rPr>
            <w:noProof/>
            <w:webHidden/>
          </w:rPr>
          <w:t>22</w:t>
        </w:r>
        <w:r w:rsidR="003F12D2">
          <w:rPr>
            <w:noProof/>
            <w:webHidden/>
          </w:rPr>
          <w:fldChar w:fldCharType="end"/>
        </w:r>
      </w:hyperlink>
    </w:p>
    <w:p w14:paraId="3BA842B9" w14:textId="65C448C9" w:rsidR="003F12D2" w:rsidRDefault="00D32AD9" w:rsidP="00E61448">
      <w:pPr>
        <w:pStyle w:val="TOC2"/>
        <w:rPr>
          <w:rFonts w:eastAsiaTheme="minorEastAsia"/>
          <w:noProof/>
          <w:lang w:val="en-SG" w:eastAsia="en-SG"/>
        </w:rPr>
      </w:pPr>
      <w:hyperlink w:anchor="_Toc43065003" w:history="1">
        <w:r w:rsidR="003F12D2" w:rsidRPr="00271BA4">
          <w:rPr>
            <w:rStyle w:val="Hyperlink"/>
            <w:noProof/>
          </w:rPr>
          <w:t>4.9</w:t>
        </w:r>
        <w:r w:rsidR="003F12D2">
          <w:rPr>
            <w:rFonts w:eastAsiaTheme="minorEastAsia"/>
            <w:noProof/>
            <w:lang w:val="en-SG" w:eastAsia="en-SG"/>
          </w:rPr>
          <w:tab/>
        </w:r>
        <w:r w:rsidR="003F12D2" w:rsidRPr="00271BA4">
          <w:rPr>
            <w:rStyle w:val="Hyperlink"/>
            <w:noProof/>
          </w:rPr>
          <w:t>Rights and Liabilities of Parties</w:t>
        </w:r>
        <w:r w:rsidR="003F12D2">
          <w:rPr>
            <w:noProof/>
            <w:webHidden/>
          </w:rPr>
          <w:tab/>
        </w:r>
        <w:r w:rsidR="003F12D2">
          <w:rPr>
            <w:noProof/>
            <w:webHidden/>
          </w:rPr>
          <w:fldChar w:fldCharType="begin"/>
        </w:r>
        <w:r w:rsidR="003F12D2">
          <w:rPr>
            <w:noProof/>
            <w:webHidden/>
          </w:rPr>
          <w:instrText xml:space="preserve"> PAGEREF _Toc43065003 \h </w:instrText>
        </w:r>
        <w:r w:rsidR="003F12D2">
          <w:rPr>
            <w:noProof/>
            <w:webHidden/>
          </w:rPr>
        </w:r>
        <w:r w:rsidR="003F12D2">
          <w:rPr>
            <w:noProof/>
            <w:webHidden/>
          </w:rPr>
          <w:fldChar w:fldCharType="separate"/>
        </w:r>
        <w:r w:rsidR="00E514F5">
          <w:rPr>
            <w:noProof/>
            <w:webHidden/>
          </w:rPr>
          <w:t>22</w:t>
        </w:r>
        <w:r w:rsidR="003F12D2">
          <w:rPr>
            <w:noProof/>
            <w:webHidden/>
          </w:rPr>
          <w:fldChar w:fldCharType="end"/>
        </w:r>
      </w:hyperlink>
    </w:p>
    <w:p w14:paraId="41148002" w14:textId="7F67BFC0" w:rsidR="003F12D2" w:rsidRDefault="00D32AD9">
      <w:pPr>
        <w:pStyle w:val="TOC1"/>
        <w:rPr>
          <w:rFonts w:eastAsiaTheme="minorEastAsia"/>
          <w:b w:val="0"/>
          <w:smallCaps w:val="0"/>
          <w:noProof/>
          <w:sz w:val="22"/>
          <w:lang w:val="en-SG" w:eastAsia="en-SG"/>
        </w:rPr>
      </w:pPr>
      <w:hyperlink w:anchor="_Toc43065004" w:history="1">
        <w:r w:rsidR="003F12D2" w:rsidRPr="00271BA4">
          <w:rPr>
            <w:rStyle w:val="Hyperlink"/>
            <w:noProof/>
          </w:rPr>
          <w:t>5.</w:t>
        </w:r>
        <w:r w:rsidR="003F12D2">
          <w:rPr>
            <w:rFonts w:eastAsiaTheme="minorEastAsia"/>
            <w:b w:val="0"/>
            <w:smallCaps w:val="0"/>
            <w:noProof/>
            <w:sz w:val="22"/>
            <w:lang w:val="en-SG" w:eastAsia="en-SG"/>
          </w:rPr>
          <w:tab/>
        </w:r>
        <w:r w:rsidR="003F12D2" w:rsidRPr="00271BA4">
          <w:rPr>
            <w:rStyle w:val="Hyperlink"/>
            <w:noProof/>
          </w:rPr>
          <w:t>Contract Price and Payment</w:t>
        </w:r>
        <w:r w:rsidR="003F12D2">
          <w:rPr>
            <w:noProof/>
            <w:webHidden/>
          </w:rPr>
          <w:tab/>
        </w:r>
        <w:r w:rsidR="003F12D2">
          <w:rPr>
            <w:noProof/>
            <w:webHidden/>
          </w:rPr>
          <w:fldChar w:fldCharType="begin"/>
        </w:r>
        <w:r w:rsidR="003F12D2">
          <w:rPr>
            <w:noProof/>
            <w:webHidden/>
          </w:rPr>
          <w:instrText xml:space="preserve"> PAGEREF _Toc43065004 \h </w:instrText>
        </w:r>
        <w:r w:rsidR="003F12D2">
          <w:rPr>
            <w:noProof/>
            <w:webHidden/>
          </w:rPr>
        </w:r>
        <w:r w:rsidR="003F12D2">
          <w:rPr>
            <w:noProof/>
            <w:webHidden/>
          </w:rPr>
          <w:fldChar w:fldCharType="separate"/>
        </w:r>
        <w:r w:rsidR="00E514F5">
          <w:rPr>
            <w:noProof/>
            <w:webHidden/>
          </w:rPr>
          <w:t>23</w:t>
        </w:r>
        <w:r w:rsidR="003F12D2">
          <w:rPr>
            <w:noProof/>
            <w:webHidden/>
          </w:rPr>
          <w:fldChar w:fldCharType="end"/>
        </w:r>
      </w:hyperlink>
    </w:p>
    <w:p w14:paraId="4A7FAD89" w14:textId="6907B5FB" w:rsidR="003F12D2" w:rsidRDefault="00D32AD9" w:rsidP="00E61448">
      <w:pPr>
        <w:pStyle w:val="TOC2"/>
        <w:rPr>
          <w:rFonts w:eastAsiaTheme="minorEastAsia"/>
          <w:noProof/>
          <w:lang w:val="en-SG" w:eastAsia="en-SG"/>
        </w:rPr>
      </w:pPr>
      <w:hyperlink w:anchor="_Toc43065005" w:history="1">
        <w:r w:rsidR="003F12D2" w:rsidRPr="00271BA4">
          <w:rPr>
            <w:rStyle w:val="Hyperlink"/>
            <w:noProof/>
          </w:rPr>
          <w:t>5.1</w:t>
        </w:r>
        <w:r w:rsidR="003F12D2">
          <w:rPr>
            <w:rFonts w:eastAsiaTheme="minorEastAsia"/>
            <w:noProof/>
            <w:lang w:val="en-SG" w:eastAsia="en-SG"/>
          </w:rPr>
          <w:tab/>
        </w:r>
        <w:r w:rsidR="003F12D2" w:rsidRPr="00271BA4">
          <w:rPr>
            <w:rStyle w:val="Hyperlink"/>
            <w:noProof/>
          </w:rPr>
          <w:t>Contract Price</w:t>
        </w:r>
        <w:r w:rsidR="003F12D2">
          <w:rPr>
            <w:noProof/>
            <w:webHidden/>
          </w:rPr>
          <w:tab/>
        </w:r>
        <w:r w:rsidR="003F12D2">
          <w:rPr>
            <w:noProof/>
            <w:webHidden/>
          </w:rPr>
          <w:fldChar w:fldCharType="begin"/>
        </w:r>
        <w:r w:rsidR="003F12D2">
          <w:rPr>
            <w:noProof/>
            <w:webHidden/>
          </w:rPr>
          <w:instrText xml:space="preserve"> PAGEREF _Toc43065005 \h </w:instrText>
        </w:r>
        <w:r w:rsidR="003F12D2">
          <w:rPr>
            <w:noProof/>
            <w:webHidden/>
          </w:rPr>
        </w:r>
        <w:r w:rsidR="003F12D2">
          <w:rPr>
            <w:noProof/>
            <w:webHidden/>
          </w:rPr>
          <w:fldChar w:fldCharType="separate"/>
        </w:r>
        <w:r w:rsidR="00E514F5">
          <w:rPr>
            <w:noProof/>
            <w:webHidden/>
          </w:rPr>
          <w:t>23</w:t>
        </w:r>
        <w:r w:rsidR="003F12D2">
          <w:rPr>
            <w:noProof/>
            <w:webHidden/>
          </w:rPr>
          <w:fldChar w:fldCharType="end"/>
        </w:r>
      </w:hyperlink>
    </w:p>
    <w:p w14:paraId="1F312E53" w14:textId="155D0ED7" w:rsidR="003F12D2" w:rsidRDefault="00D32AD9" w:rsidP="00E61448">
      <w:pPr>
        <w:pStyle w:val="TOC2"/>
        <w:rPr>
          <w:rFonts w:eastAsiaTheme="minorEastAsia"/>
          <w:noProof/>
          <w:lang w:val="en-SG" w:eastAsia="en-SG"/>
        </w:rPr>
      </w:pPr>
      <w:hyperlink w:anchor="_Toc43065006" w:history="1">
        <w:r w:rsidR="003F12D2" w:rsidRPr="00271BA4">
          <w:rPr>
            <w:rStyle w:val="Hyperlink"/>
            <w:noProof/>
          </w:rPr>
          <w:t>5.2</w:t>
        </w:r>
        <w:r w:rsidR="003F12D2">
          <w:rPr>
            <w:rFonts w:eastAsiaTheme="minorEastAsia"/>
            <w:noProof/>
            <w:lang w:val="en-SG" w:eastAsia="en-SG"/>
          </w:rPr>
          <w:tab/>
        </w:r>
        <w:r w:rsidR="003F12D2" w:rsidRPr="00271BA4">
          <w:rPr>
            <w:rStyle w:val="Hyperlink"/>
            <w:noProof/>
          </w:rPr>
          <w:t>Payment to the Consultant</w:t>
        </w:r>
        <w:r w:rsidR="003F12D2">
          <w:rPr>
            <w:noProof/>
            <w:webHidden/>
          </w:rPr>
          <w:tab/>
        </w:r>
        <w:r w:rsidR="003F12D2">
          <w:rPr>
            <w:noProof/>
            <w:webHidden/>
          </w:rPr>
          <w:fldChar w:fldCharType="begin"/>
        </w:r>
        <w:r w:rsidR="003F12D2">
          <w:rPr>
            <w:noProof/>
            <w:webHidden/>
          </w:rPr>
          <w:instrText xml:space="preserve"> PAGEREF _Toc43065006 \h </w:instrText>
        </w:r>
        <w:r w:rsidR="003F12D2">
          <w:rPr>
            <w:noProof/>
            <w:webHidden/>
          </w:rPr>
        </w:r>
        <w:r w:rsidR="003F12D2">
          <w:rPr>
            <w:noProof/>
            <w:webHidden/>
          </w:rPr>
          <w:fldChar w:fldCharType="separate"/>
        </w:r>
        <w:r w:rsidR="00E514F5">
          <w:rPr>
            <w:noProof/>
            <w:webHidden/>
          </w:rPr>
          <w:t>23</w:t>
        </w:r>
        <w:r w:rsidR="003F12D2">
          <w:rPr>
            <w:noProof/>
            <w:webHidden/>
          </w:rPr>
          <w:fldChar w:fldCharType="end"/>
        </w:r>
      </w:hyperlink>
    </w:p>
    <w:p w14:paraId="3CCAD98E" w14:textId="34562313" w:rsidR="003F12D2" w:rsidRDefault="00D32AD9" w:rsidP="00E61448">
      <w:pPr>
        <w:pStyle w:val="TOC2"/>
        <w:rPr>
          <w:rFonts w:eastAsiaTheme="minorEastAsia"/>
          <w:noProof/>
          <w:lang w:val="en-SG" w:eastAsia="en-SG"/>
        </w:rPr>
      </w:pPr>
      <w:hyperlink w:anchor="_Toc43065007" w:history="1">
        <w:r w:rsidR="003F12D2" w:rsidRPr="00271BA4">
          <w:rPr>
            <w:rStyle w:val="Hyperlink"/>
            <w:noProof/>
          </w:rPr>
          <w:t>5.3</w:t>
        </w:r>
        <w:r w:rsidR="003F12D2">
          <w:rPr>
            <w:rFonts w:eastAsiaTheme="minorEastAsia"/>
            <w:noProof/>
            <w:lang w:val="en-SG" w:eastAsia="en-SG"/>
          </w:rPr>
          <w:tab/>
        </w:r>
        <w:r w:rsidR="003F12D2" w:rsidRPr="00271BA4">
          <w:rPr>
            <w:rStyle w:val="Hyperlink"/>
            <w:noProof/>
          </w:rPr>
          <w:t>Invoicing and Time for Payment</w:t>
        </w:r>
        <w:r w:rsidR="003F12D2">
          <w:rPr>
            <w:noProof/>
            <w:webHidden/>
          </w:rPr>
          <w:tab/>
        </w:r>
        <w:r w:rsidR="003F12D2">
          <w:rPr>
            <w:noProof/>
            <w:webHidden/>
          </w:rPr>
          <w:fldChar w:fldCharType="begin"/>
        </w:r>
        <w:r w:rsidR="003F12D2">
          <w:rPr>
            <w:noProof/>
            <w:webHidden/>
          </w:rPr>
          <w:instrText xml:space="preserve"> PAGEREF _Toc43065007 \h </w:instrText>
        </w:r>
        <w:r w:rsidR="003F12D2">
          <w:rPr>
            <w:noProof/>
            <w:webHidden/>
          </w:rPr>
        </w:r>
        <w:r w:rsidR="003F12D2">
          <w:rPr>
            <w:noProof/>
            <w:webHidden/>
          </w:rPr>
          <w:fldChar w:fldCharType="separate"/>
        </w:r>
        <w:r w:rsidR="00E514F5">
          <w:rPr>
            <w:noProof/>
            <w:webHidden/>
          </w:rPr>
          <w:t>23</w:t>
        </w:r>
        <w:r w:rsidR="003F12D2">
          <w:rPr>
            <w:noProof/>
            <w:webHidden/>
          </w:rPr>
          <w:fldChar w:fldCharType="end"/>
        </w:r>
      </w:hyperlink>
    </w:p>
    <w:p w14:paraId="4D08E74A" w14:textId="388DE006" w:rsidR="003F12D2" w:rsidRDefault="00D32AD9" w:rsidP="00E61448">
      <w:pPr>
        <w:pStyle w:val="TOC2"/>
        <w:rPr>
          <w:rFonts w:eastAsiaTheme="minorEastAsia"/>
          <w:noProof/>
          <w:lang w:val="en-SG" w:eastAsia="en-SG"/>
        </w:rPr>
      </w:pPr>
      <w:hyperlink w:anchor="_Toc43065008" w:history="1">
        <w:r w:rsidR="003F12D2" w:rsidRPr="00271BA4">
          <w:rPr>
            <w:rStyle w:val="Hyperlink"/>
            <w:noProof/>
          </w:rPr>
          <w:t>5.4</w:t>
        </w:r>
        <w:r w:rsidR="003F12D2">
          <w:rPr>
            <w:rFonts w:eastAsiaTheme="minorEastAsia"/>
            <w:noProof/>
            <w:lang w:val="en-SG" w:eastAsia="en-SG"/>
          </w:rPr>
          <w:tab/>
        </w:r>
        <w:r w:rsidR="003F12D2" w:rsidRPr="00271BA4">
          <w:rPr>
            <w:rStyle w:val="Hyperlink"/>
            <w:noProof/>
          </w:rPr>
          <w:t>Currencies of Payment</w:t>
        </w:r>
        <w:r w:rsidR="003F12D2">
          <w:rPr>
            <w:noProof/>
            <w:webHidden/>
          </w:rPr>
          <w:tab/>
        </w:r>
        <w:r w:rsidR="003F12D2">
          <w:rPr>
            <w:noProof/>
            <w:webHidden/>
          </w:rPr>
          <w:fldChar w:fldCharType="begin"/>
        </w:r>
        <w:r w:rsidR="003F12D2">
          <w:rPr>
            <w:noProof/>
            <w:webHidden/>
          </w:rPr>
          <w:instrText xml:space="preserve"> PAGEREF _Toc43065008 \h </w:instrText>
        </w:r>
        <w:r w:rsidR="003F12D2">
          <w:rPr>
            <w:noProof/>
            <w:webHidden/>
          </w:rPr>
        </w:r>
        <w:r w:rsidR="003F12D2">
          <w:rPr>
            <w:noProof/>
            <w:webHidden/>
          </w:rPr>
          <w:fldChar w:fldCharType="separate"/>
        </w:r>
        <w:r w:rsidR="00E514F5">
          <w:rPr>
            <w:noProof/>
            <w:webHidden/>
          </w:rPr>
          <w:t>23</w:t>
        </w:r>
        <w:r w:rsidR="003F12D2">
          <w:rPr>
            <w:noProof/>
            <w:webHidden/>
          </w:rPr>
          <w:fldChar w:fldCharType="end"/>
        </w:r>
      </w:hyperlink>
    </w:p>
    <w:p w14:paraId="699DDF64" w14:textId="77856799" w:rsidR="003F12D2" w:rsidRDefault="00D32AD9" w:rsidP="00E61448">
      <w:pPr>
        <w:pStyle w:val="TOC2"/>
        <w:rPr>
          <w:rFonts w:eastAsiaTheme="minorEastAsia"/>
          <w:noProof/>
          <w:lang w:val="en-SG" w:eastAsia="en-SG"/>
        </w:rPr>
      </w:pPr>
      <w:hyperlink w:anchor="_Toc43065009" w:history="1">
        <w:r w:rsidR="003F12D2" w:rsidRPr="00271BA4">
          <w:rPr>
            <w:rStyle w:val="Hyperlink"/>
            <w:noProof/>
          </w:rPr>
          <w:t>5.5</w:t>
        </w:r>
        <w:r w:rsidR="003F12D2">
          <w:rPr>
            <w:rFonts w:eastAsiaTheme="minorEastAsia"/>
            <w:noProof/>
            <w:lang w:val="en-SG" w:eastAsia="en-SG"/>
          </w:rPr>
          <w:tab/>
        </w:r>
        <w:r w:rsidR="003F12D2" w:rsidRPr="00271BA4">
          <w:rPr>
            <w:rStyle w:val="Hyperlink"/>
            <w:noProof/>
          </w:rPr>
          <w:t>Third Party Charges on the Consultant</w:t>
        </w:r>
        <w:r w:rsidR="003F12D2">
          <w:rPr>
            <w:noProof/>
            <w:webHidden/>
          </w:rPr>
          <w:tab/>
        </w:r>
        <w:r w:rsidR="003F12D2">
          <w:rPr>
            <w:noProof/>
            <w:webHidden/>
          </w:rPr>
          <w:fldChar w:fldCharType="begin"/>
        </w:r>
        <w:r w:rsidR="003F12D2">
          <w:rPr>
            <w:noProof/>
            <w:webHidden/>
          </w:rPr>
          <w:instrText xml:space="preserve"> PAGEREF _Toc43065009 \h </w:instrText>
        </w:r>
        <w:r w:rsidR="003F12D2">
          <w:rPr>
            <w:noProof/>
            <w:webHidden/>
          </w:rPr>
        </w:r>
        <w:r w:rsidR="003F12D2">
          <w:rPr>
            <w:noProof/>
            <w:webHidden/>
          </w:rPr>
          <w:fldChar w:fldCharType="separate"/>
        </w:r>
        <w:r w:rsidR="00E514F5">
          <w:rPr>
            <w:noProof/>
            <w:webHidden/>
          </w:rPr>
          <w:t>24</w:t>
        </w:r>
        <w:r w:rsidR="003F12D2">
          <w:rPr>
            <w:noProof/>
            <w:webHidden/>
          </w:rPr>
          <w:fldChar w:fldCharType="end"/>
        </w:r>
      </w:hyperlink>
    </w:p>
    <w:p w14:paraId="688FF38A" w14:textId="2C53BF7D" w:rsidR="003F12D2" w:rsidRDefault="00D32AD9" w:rsidP="00E61448">
      <w:pPr>
        <w:pStyle w:val="TOC2"/>
        <w:rPr>
          <w:rFonts w:eastAsiaTheme="minorEastAsia"/>
          <w:noProof/>
          <w:lang w:val="en-SG" w:eastAsia="en-SG"/>
        </w:rPr>
      </w:pPr>
      <w:hyperlink w:anchor="_Toc43065010" w:history="1">
        <w:r w:rsidR="003F12D2" w:rsidRPr="00271BA4">
          <w:rPr>
            <w:rStyle w:val="Hyperlink"/>
            <w:noProof/>
          </w:rPr>
          <w:t>5.6</w:t>
        </w:r>
        <w:r w:rsidR="003F12D2">
          <w:rPr>
            <w:rFonts w:eastAsiaTheme="minorEastAsia"/>
            <w:noProof/>
            <w:lang w:val="en-SG" w:eastAsia="en-SG"/>
          </w:rPr>
          <w:tab/>
        </w:r>
        <w:r w:rsidR="003F12D2" w:rsidRPr="00271BA4">
          <w:rPr>
            <w:rStyle w:val="Hyperlink"/>
            <w:noProof/>
          </w:rPr>
          <w:t>Disputed Invoices</w:t>
        </w:r>
        <w:r w:rsidR="003F12D2">
          <w:rPr>
            <w:noProof/>
            <w:webHidden/>
          </w:rPr>
          <w:tab/>
        </w:r>
        <w:r w:rsidR="003F12D2">
          <w:rPr>
            <w:noProof/>
            <w:webHidden/>
          </w:rPr>
          <w:fldChar w:fldCharType="begin"/>
        </w:r>
        <w:r w:rsidR="003F12D2">
          <w:rPr>
            <w:noProof/>
            <w:webHidden/>
          </w:rPr>
          <w:instrText xml:space="preserve"> PAGEREF _Toc43065010 \h </w:instrText>
        </w:r>
        <w:r w:rsidR="003F12D2">
          <w:rPr>
            <w:noProof/>
            <w:webHidden/>
          </w:rPr>
        </w:r>
        <w:r w:rsidR="003F12D2">
          <w:rPr>
            <w:noProof/>
            <w:webHidden/>
          </w:rPr>
          <w:fldChar w:fldCharType="separate"/>
        </w:r>
        <w:r w:rsidR="00E514F5">
          <w:rPr>
            <w:noProof/>
            <w:webHidden/>
          </w:rPr>
          <w:t>24</w:t>
        </w:r>
        <w:r w:rsidR="003F12D2">
          <w:rPr>
            <w:noProof/>
            <w:webHidden/>
          </w:rPr>
          <w:fldChar w:fldCharType="end"/>
        </w:r>
      </w:hyperlink>
    </w:p>
    <w:p w14:paraId="757EEAC4" w14:textId="691D1D8E" w:rsidR="003F12D2" w:rsidRDefault="00D32AD9" w:rsidP="00E61448">
      <w:pPr>
        <w:pStyle w:val="TOC2"/>
        <w:rPr>
          <w:rFonts w:eastAsiaTheme="minorEastAsia"/>
          <w:noProof/>
          <w:lang w:val="en-SG" w:eastAsia="en-SG"/>
        </w:rPr>
      </w:pPr>
      <w:hyperlink w:anchor="_Toc43065011" w:history="1">
        <w:r w:rsidR="003F12D2" w:rsidRPr="00271BA4">
          <w:rPr>
            <w:rStyle w:val="Hyperlink"/>
            <w:noProof/>
          </w:rPr>
          <w:t>5.7</w:t>
        </w:r>
        <w:r w:rsidR="003F12D2">
          <w:rPr>
            <w:rFonts w:eastAsiaTheme="minorEastAsia"/>
            <w:noProof/>
            <w:lang w:val="en-SG" w:eastAsia="en-SG"/>
          </w:rPr>
          <w:tab/>
        </w:r>
        <w:r w:rsidR="003F12D2" w:rsidRPr="00271BA4">
          <w:rPr>
            <w:rStyle w:val="Hyperlink"/>
            <w:noProof/>
          </w:rPr>
          <w:t>Independent Audit</w:t>
        </w:r>
        <w:r w:rsidR="003F12D2">
          <w:rPr>
            <w:noProof/>
            <w:webHidden/>
          </w:rPr>
          <w:tab/>
        </w:r>
        <w:r w:rsidR="003F12D2">
          <w:rPr>
            <w:noProof/>
            <w:webHidden/>
          </w:rPr>
          <w:fldChar w:fldCharType="begin"/>
        </w:r>
        <w:r w:rsidR="003F12D2">
          <w:rPr>
            <w:noProof/>
            <w:webHidden/>
          </w:rPr>
          <w:instrText xml:space="preserve"> PAGEREF _Toc43065011 \h </w:instrText>
        </w:r>
        <w:r w:rsidR="003F12D2">
          <w:rPr>
            <w:noProof/>
            <w:webHidden/>
          </w:rPr>
        </w:r>
        <w:r w:rsidR="003F12D2">
          <w:rPr>
            <w:noProof/>
            <w:webHidden/>
          </w:rPr>
          <w:fldChar w:fldCharType="separate"/>
        </w:r>
        <w:r w:rsidR="00E514F5">
          <w:rPr>
            <w:noProof/>
            <w:webHidden/>
          </w:rPr>
          <w:t>24</w:t>
        </w:r>
        <w:r w:rsidR="003F12D2">
          <w:rPr>
            <w:noProof/>
            <w:webHidden/>
          </w:rPr>
          <w:fldChar w:fldCharType="end"/>
        </w:r>
      </w:hyperlink>
    </w:p>
    <w:p w14:paraId="21016827" w14:textId="2257489B" w:rsidR="003F12D2" w:rsidRDefault="00D32AD9" w:rsidP="00E61448">
      <w:pPr>
        <w:pStyle w:val="TOC2"/>
        <w:rPr>
          <w:rFonts w:eastAsiaTheme="minorEastAsia"/>
          <w:noProof/>
          <w:lang w:val="en-SG" w:eastAsia="en-SG"/>
        </w:rPr>
      </w:pPr>
      <w:hyperlink w:anchor="_Toc43065012" w:history="1">
        <w:r w:rsidR="003F12D2" w:rsidRPr="00271BA4">
          <w:rPr>
            <w:rStyle w:val="Hyperlink"/>
            <w:noProof/>
          </w:rPr>
          <w:t>5.8</w:t>
        </w:r>
        <w:r w:rsidR="003F12D2">
          <w:rPr>
            <w:rFonts w:eastAsiaTheme="minorEastAsia"/>
            <w:noProof/>
            <w:lang w:val="en-SG" w:eastAsia="en-SG"/>
          </w:rPr>
          <w:tab/>
        </w:r>
        <w:r w:rsidR="003F12D2" w:rsidRPr="00271BA4">
          <w:rPr>
            <w:rStyle w:val="Hyperlink"/>
            <w:noProof/>
          </w:rPr>
          <w:t>Taxes and Charges</w:t>
        </w:r>
        <w:r w:rsidR="003F12D2">
          <w:rPr>
            <w:noProof/>
            <w:webHidden/>
          </w:rPr>
          <w:tab/>
        </w:r>
        <w:r w:rsidR="003F12D2">
          <w:rPr>
            <w:noProof/>
            <w:webHidden/>
          </w:rPr>
          <w:fldChar w:fldCharType="begin"/>
        </w:r>
        <w:r w:rsidR="003F12D2">
          <w:rPr>
            <w:noProof/>
            <w:webHidden/>
          </w:rPr>
          <w:instrText xml:space="preserve"> PAGEREF _Toc43065012 \h </w:instrText>
        </w:r>
        <w:r w:rsidR="003F12D2">
          <w:rPr>
            <w:noProof/>
            <w:webHidden/>
          </w:rPr>
        </w:r>
        <w:r w:rsidR="003F12D2">
          <w:rPr>
            <w:noProof/>
            <w:webHidden/>
          </w:rPr>
          <w:fldChar w:fldCharType="separate"/>
        </w:r>
        <w:r w:rsidR="00E514F5">
          <w:rPr>
            <w:noProof/>
            <w:webHidden/>
          </w:rPr>
          <w:t>24</w:t>
        </w:r>
        <w:r w:rsidR="003F12D2">
          <w:rPr>
            <w:noProof/>
            <w:webHidden/>
          </w:rPr>
          <w:fldChar w:fldCharType="end"/>
        </w:r>
      </w:hyperlink>
    </w:p>
    <w:p w14:paraId="4E0558E3" w14:textId="097B675D" w:rsidR="003F12D2" w:rsidRDefault="00D32AD9">
      <w:pPr>
        <w:pStyle w:val="TOC1"/>
        <w:rPr>
          <w:rFonts w:eastAsiaTheme="minorEastAsia"/>
          <w:b w:val="0"/>
          <w:smallCaps w:val="0"/>
          <w:noProof/>
          <w:sz w:val="22"/>
          <w:lang w:val="en-SG" w:eastAsia="en-SG"/>
        </w:rPr>
      </w:pPr>
      <w:hyperlink w:anchor="_Toc43065013" w:history="1">
        <w:r w:rsidR="003F12D2" w:rsidRPr="00271BA4">
          <w:rPr>
            <w:rStyle w:val="Hyperlink"/>
            <w:noProof/>
          </w:rPr>
          <w:t>6.</w:t>
        </w:r>
        <w:r w:rsidR="003F12D2">
          <w:rPr>
            <w:rFonts w:eastAsiaTheme="minorEastAsia"/>
            <w:b w:val="0"/>
            <w:smallCaps w:val="0"/>
            <w:noProof/>
            <w:sz w:val="22"/>
            <w:lang w:val="en-SG" w:eastAsia="en-SG"/>
          </w:rPr>
          <w:tab/>
        </w:r>
        <w:r w:rsidR="003F12D2" w:rsidRPr="00271BA4">
          <w:rPr>
            <w:rStyle w:val="Hyperlink"/>
            <w:noProof/>
          </w:rPr>
          <w:t>Liabilities</w:t>
        </w:r>
        <w:r w:rsidR="003F12D2">
          <w:rPr>
            <w:noProof/>
            <w:webHidden/>
          </w:rPr>
          <w:tab/>
        </w:r>
        <w:r w:rsidR="003F12D2">
          <w:rPr>
            <w:noProof/>
            <w:webHidden/>
          </w:rPr>
          <w:fldChar w:fldCharType="begin"/>
        </w:r>
        <w:r w:rsidR="003F12D2">
          <w:rPr>
            <w:noProof/>
            <w:webHidden/>
          </w:rPr>
          <w:instrText xml:space="preserve"> PAGEREF _Toc43065013 \h </w:instrText>
        </w:r>
        <w:r w:rsidR="003F12D2">
          <w:rPr>
            <w:noProof/>
            <w:webHidden/>
          </w:rPr>
        </w:r>
        <w:r w:rsidR="003F12D2">
          <w:rPr>
            <w:noProof/>
            <w:webHidden/>
          </w:rPr>
          <w:fldChar w:fldCharType="separate"/>
        </w:r>
        <w:r w:rsidR="00E514F5">
          <w:rPr>
            <w:noProof/>
            <w:webHidden/>
          </w:rPr>
          <w:t>24</w:t>
        </w:r>
        <w:r w:rsidR="003F12D2">
          <w:rPr>
            <w:noProof/>
            <w:webHidden/>
          </w:rPr>
          <w:fldChar w:fldCharType="end"/>
        </w:r>
      </w:hyperlink>
    </w:p>
    <w:p w14:paraId="3E2FE990" w14:textId="0A27F09E" w:rsidR="003F12D2" w:rsidRDefault="00D32AD9" w:rsidP="00E61448">
      <w:pPr>
        <w:pStyle w:val="TOC2"/>
        <w:rPr>
          <w:rFonts w:eastAsiaTheme="minorEastAsia"/>
          <w:noProof/>
          <w:lang w:val="en-SG" w:eastAsia="en-SG"/>
        </w:rPr>
      </w:pPr>
      <w:hyperlink w:anchor="_Toc43065014" w:history="1">
        <w:r w:rsidR="003F12D2" w:rsidRPr="00271BA4">
          <w:rPr>
            <w:rStyle w:val="Hyperlink"/>
            <w:noProof/>
          </w:rPr>
          <w:t>6.1</w:t>
        </w:r>
        <w:r w:rsidR="003F12D2">
          <w:rPr>
            <w:rFonts w:eastAsiaTheme="minorEastAsia"/>
            <w:noProof/>
            <w:lang w:val="en-SG" w:eastAsia="en-SG"/>
          </w:rPr>
          <w:tab/>
        </w:r>
        <w:r w:rsidR="003F12D2" w:rsidRPr="00271BA4">
          <w:rPr>
            <w:rStyle w:val="Hyperlink"/>
            <w:noProof/>
          </w:rPr>
          <w:t>Liability and Compensation between the Parties</w:t>
        </w:r>
        <w:r w:rsidR="003F12D2">
          <w:rPr>
            <w:noProof/>
            <w:webHidden/>
          </w:rPr>
          <w:tab/>
        </w:r>
        <w:r w:rsidR="003F12D2">
          <w:rPr>
            <w:noProof/>
            <w:webHidden/>
          </w:rPr>
          <w:fldChar w:fldCharType="begin"/>
        </w:r>
        <w:r w:rsidR="003F12D2">
          <w:rPr>
            <w:noProof/>
            <w:webHidden/>
          </w:rPr>
          <w:instrText xml:space="preserve"> PAGEREF _Toc43065014 \h </w:instrText>
        </w:r>
        <w:r w:rsidR="003F12D2">
          <w:rPr>
            <w:noProof/>
            <w:webHidden/>
          </w:rPr>
        </w:r>
        <w:r w:rsidR="003F12D2">
          <w:rPr>
            <w:noProof/>
            <w:webHidden/>
          </w:rPr>
          <w:fldChar w:fldCharType="separate"/>
        </w:r>
        <w:r w:rsidR="00E514F5">
          <w:rPr>
            <w:noProof/>
            <w:webHidden/>
          </w:rPr>
          <w:t>24</w:t>
        </w:r>
        <w:r w:rsidR="003F12D2">
          <w:rPr>
            <w:noProof/>
            <w:webHidden/>
          </w:rPr>
          <w:fldChar w:fldCharType="end"/>
        </w:r>
      </w:hyperlink>
    </w:p>
    <w:p w14:paraId="4F1FFEC5" w14:textId="4315A252" w:rsidR="003F12D2" w:rsidRDefault="00D32AD9" w:rsidP="00E61448">
      <w:pPr>
        <w:pStyle w:val="TOC2"/>
        <w:rPr>
          <w:rFonts w:eastAsiaTheme="minorEastAsia"/>
          <w:noProof/>
          <w:lang w:val="en-SG" w:eastAsia="en-SG"/>
        </w:rPr>
      </w:pPr>
      <w:hyperlink w:anchor="_Toc43065015" w:history="1">
        <w:r w:rsidR="003F12D2" w:rsidRPr="00271BA4">
          <w:rPr>
            <w:rStyle w:val="Hyperlink"/>
            <w:noProof/>
          </w:rPr>
          <w:t>6.2</w:t>
        </w:r>
        <w:r w:rsidR="003F12D2">
          <w:rPr>
            <w:rFonts w:eastAsiaTheme="minorEastAsia"/>
            <w:noProof/>
            <w:lang w:val="en-SG" w:eastAsia="en-SG"/>
          </w:rPr>
          <w:tab/>
        </w:r>
        <w:r w:rsidR="003F12D2" w:rsidRPr="00271BA4">
          <w:rPr>
            <w:rStyle w:val="Hyperlink"/>
            <w:noProof/>
          </w:rPr>
          <w:t>Duration of Liability</w:t>
        </w:r>
        <w:r w:rsidR="003F12D2">
          <w:rPr>
            <w:noProof/>
            <w:webHidden/>
          </w:rPr>
          <w:tab/>
        </w:r>
        <w:r w:rsidR="003F12D2">
          <w:rPr>
            <w:noProof/>
            <w:webHidden/>
          </w:rPr>
          <w:fldChar w:fldCharType="begin"/>
        </w:r>
        <w:r w:rsidR="003F12D2">
          <w:rPr>
            <w:noProof/>
            <w:webHidden/>
          </w:rPr>
          <w:instrText xml:space="preserve"> PAGEREF _Toc43065015 \h </w:instrText>
        </w:r>
        <w:r w:rsidR="003F12D2">
          <w:rPr>
            <w:noProof/>
            <w:webHidden/>
          </w:rPr>
        </w:r>
        <w:r w:rsidR="003F12D2">
          <w:rPr>
            <w:noProof/>
            <w:webHidden/>
          </w:rPr>
          <w:fldChar w:fldCharType="separate"/>
        </w:r>
        <w:r w:rsidR="00E514F5">
          <w:rPr>
            <w:noProof/>
            <w:webHidden/>
          </w:rPr>
          <w:t>25</w:t>
        </w:r>
        <w:r w:rsidR="003F12D2">
          <w:rPr>
            <w:noProof/>
            <w:webHidden/>
          </w:rPr>
          <w:fldChar w:fldCharType="end"/>
        </w:r>
      </w:hyperlink>
    </w:p>
    <w:p w14:paraId="197DB405" w14:textId="6ED3CC20" w:rsidR="003F12D2" w:rsidRDefault="00D32AD9" w:rsidP="00E61448">
      <w:pPr>
        <w:pStyle w:val="TOC2"/>
        <w:rPr>
          <w:rFonts w:eastAsiaTheme="minorEastAsia"/>
          <w:noProof/>
          <w:lang w:val="en-SG" w:eastAsia="en-SG"/>
        </w:rPr>
      </w:pPr>
      <w:hyperlink w:anchor="_Toc43065016" w:history="1">
        <w:r w:rsidR="003F12D2" w:rsidRPr="00271BA4">
          <w:rPr>
            <w:rStyle w:val="Hyperlink"/>
            <w:noProof/>
          </w:rPr>
          <w:t>6.3</w:t>
        </w:r>
        <w:r w:rsidR="003F12D2">
          <w:rPr>
            <w:rFonts w:eastAsiaTheme="minorEastAsia"/>
            <w:noProof/>
            <w:lang w:val="en-SG" w:eastAsia="en-SG"/>
          </w:rPr>
          <w:tab/>
        </w:r>
        <w:r w:rsidR="003F12D2" w:rsidRPr="00271BA4">
          <w:rPr>
            <w:rStyle w:val="Hyperlink"/>
            <w:noProof/>
          </w:rPr>
          <w:t>Limit of Compensation</w:t>
        </w:r>
        <w:r w:rsidR="003F12D2">
          <w:rPr>
            <w:noProof/>
            <w:webHidden/>
          </w:rPr>
          <w:tab/>
        </w:r>
        <w:r w:rsidR="003F12D2">
          <w:rPr>
            <w:noProof/>
            <w:webHidden/>
          </w:rPr>
          <w:fldChar w:fldCharType="begin"/>
        </w:r>
        <w:r w:rsidR="003F12D2">
          <w:rPr>
            <w:noProof/>
            <w:webHidden/>
          </w:rPr>
          <w:instrText xml:space="preserve"> PAGEREF _Toc43065016 \h </w:instrText>
        </w:r>
        <w:r w:rsidR="003F12D2">
          <w:rPr>
            <w:noProof/>
            <w:webHidden/>
          </w:rPr>
        </w:r>
        <w:r w:rsidR="003F12D2">
          <w:rPr>
            <w:noProof/>
            <w:webHidden/>
          </w:rPr>
          <w:fldChar w:fldCharType="separate"/>
        </w:r>
        <w:r w:rsidR="00E514F5">
          <w:rPr>
            <w:noProof/>
            <w:webHidden/>
          </w:rPr>
          <w:t>25</w:t>
        </w:r>
        <w:r w:rsidR="003F12D2">
          <w:rPr>
            <w:noProof/>
            <w:webHidden/>
          </w:rPr>
          <w:fldChar w:fldCharType="end"/>
        </w:r>
      </w:hyperlink>
    </w:p>
    <w:p w14:paraId="066FDF3D" w14:textId="7299F33A" w:rsidR="003F12D2" w:rsidRDefault="00D32AD9" w:rsidP="00E61448">
      <w:pPr>
        <w:pStyle w:val="TOC2"/>
        <w:rPr>
          <w:rFonts w:eastAsiaTheme="minorEastAsia"/>
          <w:noProof/>
          <w:lang w:val="en-SG" w:eastAsia="en-SG"/>
        </w:rPr>
      </w:pPr>
      <w:hyperlink w:anchor="_Toc43065017" w:history="1">
        <w:r w:rsidR="003F12D2" w:rsidRPr="00271BA4">
          <w:rPr>
            <w:rStyle w:val="Hyperlink"/>
            <w:noProof/>
          </w:rPr>
          <w:t>6.4</w:t>
        </w:r>
        <w:r w:rsidR="003F12D2">
          <w:rPr>
            <w:rFonts w:eastAsiaTheme="minorEastAsia"/>
            <w:noProof/>
            <w:lang w:val="en-SG" w:eastAsia="en-SG"/>
          </w:rPr>
          <w:tab/>
        </w:r>
        <w:r w:rsidR="003F12D2" w:rsidRPr="00271BA4">
          <w:rPr>
            <w:rStyle w:val="Hyperlink"/>
            <w:noProof/>
          </w:rPr>
          <w:t>Indemnity regarding Third Party Claims</w:t>
        </w:r>
        <w:r w:rsidR="003F12D2">
          <w:rPr>
            <w:noProof/>
            <w:webHidden/>
          </w:rPr>
          <w:tab/>
        </w:r>
        <w:r w:rsidR="003F12D2">
          <w:rPr>
            <w:noProof/>
            <w:webHidden/>
          </w:rPr>
          <w:fldChar w:fldCharType="begin"/>
        </w:r>
        <w:r w:rsidR="003F12D2">
          <w:rPr>
            <w:noProof/>
            <w:webHidden/>
          </w:rPr>
          <w:instrText xml:space="preserve"> PAGEREF _Toc43065017 \h </w:instrText>
        </w:r>
        <w:r w:rsidR="003F12D2">
          <w:rPr>
            <w:noProof/>
            <w:webHidden/>
          </w:rPr>
        </w:r>
        <w:r w:rsidR="003F12D2">
          <w:rPr>
            <w:noProof/>
            <w:webHidden/>
          </w:rPr>
          <w:fldChar w:fldCharType="separate"/>
        </w:r>
        <w:r w:rsidR="00E514F5">
          <w:rPr>
            <w:noProof/>
            <w:webHidden/>
          </w:rPr>
          <w:t>25</w:t>
        </w:r>
        <w:r w:rsidR="003F12D2">
          <w:rPr>
            <w:noProof/>
            <w:webHidden/>
          </w:rPr>
          <w:fldChar w:fldCharType="end"/>
        </w:r>
      </w:hyperlink>
    </w:p>
    <w:p w14:paraId="0CD3DC36" w14:textId="3478568B" w:rsidR="003F12D2" w:rsidRDefault="00D32AD9">
      <w:pPr>
        <w:pStyle w:val="TOC1"/>
        <w:rPr>
          <w:rFonts w:eastAsiaTheme="minorEastAsia"/>
          <w:b w:val="0"/>
          <w:smallCaps w:val="0"/>
          <w:noProof/>
          <w:sz w:val="22"/>
          <w:lang w:val="en-SG" w:eastAsia="en-SG"/>
        </w:rPr>
      </w:pPr>
      <w:hyperlink w:anchor="_Toc43065018" w:history="1">
        <w:r w:rsidR="003F12D2" w:rsidRPr="00271BA4">
          <w:rPr>
            <w:rStyle w:val="Hyperlink"/>
            <w:noProof/>
          </w:rPr>
          <w:t>7.</w:t>
        </w:r>
        <w:r w:rsidR="003F12D2">
          <w:rPr>
            <w:rFonts w:eastAsiaTheme="minorEastAsia"/>
            <w:b w:val="0"/>
            <w:smallCaps w:val="0"/>
            <w:noProof/>
            <w:sz w:val="22"/>
            <w:lang w:val="en-SG" w:eastAsia="en-SG"/>
          </w:rPr>
          <w:tab/>
        </w:r>
        <w:r w:rsidR="003F12D2" w:rsidRPr="00271BA4">
          <w:rPr>
            <w:rStyle w:val="Hyperlink"/>
            <w:noProof/>
          </w:rPr>
          <w:t>Insurance</w:t>
        </w:r>
        <w:r w:rsidR="003F12D2">
          <w:rPr>
            <w:noProof/>
            <w:webHidden/>
          </w:rPr>
          <w:tab/>
        </w:r>
        <w:r w:rsidR="003F12D2">
          <w:rPr>
            <w:noProof/>
            <w:webHidden/>
          </w:rPr>
          <w:fldChar w:fldCharType="begin"/>
        </w:r>
        <w:r w:rsidR="003F12D2">
          <w:rPr>
            <w:noProof/>
            <w:webHidden/>
          </w:rPr>
          <w:instrText xml:space="preserve"> PAGEREF _Toc43065018 \h </w:instrText>
        </w:r>
        <w:r w:rsidR="003F12D2">
          <w:rPr>
            <w:noProof/>
            <w:webHidden/>
          </w:rPr>
        </w:r>
        <w:r w:rsidR="003F12D2">
          <w:rPr>
            <w:noProof/>
            <w:webHidden/>
          </w:rPr>
          <w:fldChar w:fldCharType="separate"/>
        </w:r>
        <w:r w:rsidR="00E514F5">
          <w:rPr>
            <w:noProof/>
            <w:webHidden/>
          </w:rPr>
          <w:t>26</w:t>
        </w:r>
        <w:r w:rsidR="003F12D2">
          <w:rPr>
            <w:noProof/>
            <w:webHidden/>
          </w:rPr>
          <w:fldChar w:fldCharType="end"/>
        </w:r>
      </w:hyperlink>
    </w:p>
    <w:p w14:paraId="36B3CE2C" w14:textId="20C9CD97" w:rsidR="003F12D2" w:rsidRDefault="00D32AD9" w:rsidP="00E61448">
      <w:pPr>
        <w:pStyle w:val="TOC2"/>
        <w:rPr>
          <w:rFonts w:eastAsiaTheme="minorEastAsia"/>
          <w:noProof/>
          <w:lang w:val="en-SG" w:eastAsia="en-SG"/>
        </w:rPr>
      </w:pPr>
      <w:hyperlink w:anchor="_Toc43065019" w:history="1">
        <w:r w:rsidR="003F12D2" w:rsidRPr="00271BA4">
          <w:rPr>
            <w:rStyle w:val="Hyperlink"/>
            <w:noProof/>
          </w:rPr>
          <w:t>7.1</w:t>
        </w:r>
        <w:r w:rsidR="003F12D2">
          <w:rPr>
            <w:rFonts w:eastAsiaTheme="minorEastAsia"/>
            <w:noProof/>
            <w:lang w:val="en-SG" w:eastAsia="en-SG"/>
          </w:rPr>
          <w:tab/>
        </w:r>
        <w:r w:rsidR="003F12D2" w:rsidRPr="00271BA4">
          <w:rPr>
            <w:rStyle w:val="Hyperlink"/>
            <w:noProof/>
          </w:rPr>
          <w:t>Liability and Indemnity Insurance</w:t>
        </w:r>
        <w:r w:rsidR="003F12D2">
          <w:rPr>
            <w:noProof/>
            <w:webHidden/>
          </w:rPr>
          <w:tab/>
        </w:r>
        <w:r w:rsidR="003F12D2">
          <w:rPr>
            <w:noProof/>
            <w:webHidden/>
          </w:rPr>
          <w:fldChar w:fldCharType="begin"/>
        </w:r>
        <w:r w:rsidR="003F12D2">
          <w:rPr>
            <w:noProof/>
            <w:webHidden/>
          </w:rPr>
          <w:instrText xml:space="preserve"> PAGEREF _Toc43065019 \h </w:instrText>
        </w:r>
        <w:r w:rsidR="003F12D2">
          <w:rPr>
            <w:noProof/>
            <w:webHidden/>
          </w:rPr>
        </w:r>
        <w:r w:rsidR="003F12D2">
          <w:rPr>
            <w:noProof/>
            <w:webHidden/>
          </w:rPr>
          <w:fldChar w:fldCharType="separate"/>
        </w:r>
        <w:r w:rsidR="00E514F5">
          <w:rPr>
            <w:noProof/>
            <w:webHidden/>
          </w:rPr>
          <w:t>26</w:t>
        </w:r>
        <w:r w:rsidR="003F12D2">
          <w:rPr>
            <w:noProof/>
            <w:webHidden/>
          </w:rPr>
          <w:fldChar w:fldCharType="end"/>
        </w:r>
      </w:hyperlink>
    </w:p>
    <w:p w14:paraId="2AF93D8F" w14:textId="11396895" w:rsidR="003F12D2" w:rsidRDefault="00D32AD9" w:rsidP="00E61448">
      <w:pPr>
        <w:pStyle w:val="TOC2"/>
        <w:rPr>
          <w:rFonts w:eastAsiaTheme="minorEastAsia"/>
          <w:noProof/>
          <w:lang w:val="en-SG" w:eastAsia="en-SG"/>
        </w:rPr>
      </w:pPr>
      <w:hyperlink w:anchor="_Toc43065020" w:history="1">
        <w:r w:rsidR="003F12D2" w:rsidRPr="00271BA4">
          <w:rPr>
            <w:rStyle w:val="Hyperlink"/>
            <w:noProof/>
          </w:rPr>
          <w:t>7.2</w:t>
        </w:r>
        <w:r w:rsidR="003F12D2">
          <w:rPr>
            <w:rFonts w:eastAsiaTheme="minorEastAsia"/>
            <w:noProof/>
            <w:lang w:val="en-SG" w:eastAsia="en-SG"/>
          </w:rPr>
          <w:tab/>
        </w:r>
        <w:r w:rsidR="003F12D2" w:rsidRPr="00271BA4">
          <w:rPr>
            <w:rStyle w:val="Hyperlink"/>
            <w:noProof/>
          </w:rPr>
          <w:t>Worker’s Compensation Insurance</w:t>
        </w:r>
        <w:r w:rsidR="003F12D2">
          <w:rPr>
            <w:noProof/>
            <w:webHidden/>
          </w:rPr>
          <w:tab/>
        </w:r>
        <w:r w:rsidR="003F12D2">
          <w:rPr>
            <w:noProof/>
            <w:webHidden/>
          </w:rPr>
          <w:fldChar w:fldCharType="begin"/>
        </w:r>
        <w:r w:rsidR="003F12D2">
          <w:rPr>
            <w:noProof/>
            <w:webHidden/>
          </w:rPr>
          <w:instrText xml:space="preserve"> PAGEREF _Toc43065020 \h </w:instrText>
        </w:r>
        <w:r w:rsidR="003F12D2">
          <w:rPr>
            <w:noProof/>
            <w:webHidden/>
          </w:rPr>
        </w:r>
        <w:r w:rsidR="003F12D2">
          <w:rPr>
            <w:noProof/>
            <w:webHidden/>
          </w:rPr>
          <w:fldChar w:fldCharType="separate"/>
        </w:r>
        <w:r w:rsidR="00E514F5">
          <w:rPr>
            <w:noProof/>
            <w:webHidden/>
          </w:rPr>
          <w:t>26</w:t>
        </w:r>
        <w:r w:rsidR="003F12D2">
          <w:rPr>
            <w:noProof/>
            <w:webHidden/>
          </w:rPr>
          <w:fldChar w:fldCharType="end"/>
        </w:r>
      </w:hyperlink>
    </w:p>
    <w:p w14:paraId="36BB6D0B" w14:textId="664DC5D1" w:rsidR="003F12D2" w:rsidRDefault="00D32AD9">
      <w:pPr>
        <w:pStyle w:val="TOC1"/>
        <w:rPr>
          <w:rFonts w:eastAsiaTheme="minorEastAsia"/>
          <w:b w:val="0"/>
          <w:smallCaps w:val="0"/>
          <w:noProof/>
          <w:sz w:val="22"/>
          <w:lang w:val="en-SG" w:eastAsia="en-SG"/>
        </w:rPr>
      </w:pPr>
      <w:hyperlink w:anchor="_Toc43065021" w:history="1">
        <w:r w:rsidR="003F12D2" w:rsidRPr="00271BA4">
          <w:rPr>
            <w:rStyle w:val="Hyperlink"/>
            <w:noProof/>
          </w:rPr>
          <w:t>8.</w:t>
        </w:r>
        <w:r w:rsidR="003F12D2">
          <w:rPr>
            <w:rFonts w:eastAsiaTheme="minorEastAsia"/>
            <w:b w:val="0"/>
            <w:smallCaps w:val="0"/>
            <w:noProof/>
            <w:sz w:val="22"/>
            <w:lang w:val="en-SG" w:eastAsia="en-SG"/>
          </w:rPr>
          <w:tab/>
        </w:r>
        <w:r w:rsidR="003F12D2" w:rsidRPr="00271BA4">
          <w:rPr>
            <w:rStyle w:val="Hyperlink"/>
            <w:noProof/>
          </w:rPr>
          <w:t>Disputes and Arbitration</w:t>
        </w:r>
        <w:r w:rsidR="003F12D2">
          <w:rPr>
            <w:noProof/>
            <w:webHidden/>
          </w:rPr>
          <w:tab/>
        </w:r>
        <w:r w:rsidR="003F12D2">
          <w:rPr>
            <w:noProof/>
            <w:webHidden/>
          </w:rPr>
          <w:fldChar w:fldCharType="begin"/>
        </w:r>
        <w:r w:rsidR="003F12D2">
          <w:rPr>
            <w:noProof/>
            <w:webHidden/>
          </w:rPr>
          <w:instrText xml:space="preserve"> PAGEREF _Toc43065021 \h </w:instrText>
        </w:r>
        <w:r w:rsidR="003F12D2">
          <w:rPr>
            <w:noProof/>
            <w:webHidden/>
          </w:rPr>
        </w:r>
        <w:r w:rsidR="003F12D2">
          <w:rPr>
            <w:noProof/>
            <w:webHidden/>
          </w:rPr>
          <w:fldChar w:fldCharType="separate"/>
        </w:r>
        <w:r w:rsidR="00E514F5">
          <w:rPr>
            <w:noProof/>
            <w:webHidden/>
          </w:rPr>
          <w:t>26</w:t>
        </w:r>
        <w:r w:rsidR="003F12D2">
          <w:rPr>
            <w:noProof/>
            <w:webHidden/>
          </w:rPr>
          <w:fldChar w:fldCharType="end"/>
        </w:r>
      </w:hyperlink>
    </w:p>
    <w:p w14:paraId="4F530D85" w14:textId="78E3B7E4" w:rsidR="003F12D2" w:rsidRDefault="00D32AD9" w:rsidP="00E61448">
      <w:pPr>
        <w:pStyle w:val="TOC2"/>
        <w:rPr>
          <w:rFonts w:eastAsiaTheme="minorEastAsia"/>
          <w:noProof/>
          <w:lang w:val="en-SG" w:eastAsia="en-SG"/>
        </w:rPr>
      </w:pPr>
      <w:hyperlink w:anchor="_Toc43065022" w:history="1">
        <w:r w:rsidR="003F12D2" w:rsidRPr="00271BA4">
          <w:rPr>
            <w:rStyle w:val="Hyperlink"/>
            <w:noProof/>
          </w:rPr>
          <w:t>8.1</w:t>
        </w:r>
        <w:r w:rsidR="003F12D2">
          <w:rPr>
            <w:rFonts w:eastAsiaTheme="minorEastAsia"/>
            <w:noProof/>
            <w:lang w:val="en-SG" w:eastAsia="en-SG"/>
          </w:rPr>
          <w:tab/>
        </w:r>
        <w:r w:rsidR="003F12D2" w:rsidRPr="00271BA4">
          <w:rPr>
            <w:rStyle w:val="Hyperlink"/>
            <w:noProof/>
          </w:rPr>
          <w:t>Amicable Dispute Resolution</w:t>
        </w:r>
        <w:r w:rsidR="003F12D2">
          <w:rPr>
            <w:noProof/>
            <w:webHidden/>
          </w:rPr>
          <w:tab/>
        </w:r>
        <w:r w:rsidR="003F12D2">
          <w:rPr>
            <w:noProof/>
            <w:webHidden/>
          </w:rPr>
          <w:fldChar w:fldCharType="begin"/>
        </w:r>
        <w:r w:rsidR="003F12D2">
          <w:rPr>
            <w:noProof/>
            <w:webHidden/>
          </w:rPr>
          <w:instrText xml:space="preserve"> PAGEREF _Toc43065022 \h </w:instrText>
        </w:r>
        <w:r w:rsidR="003F12D2">
          <w:rPr>
            <w:noProof/>
            <w:webHidden/>
          </w:rPr>
        </w:r>
        <w:r w:rsidR="003F12D2">
          <w:rPr>
            <w:noProof/>
            <w:webHidden/>
          </w:rPr>
          <w:fldChar w:fldCharType="separate"/>
        </w:r>
        <w:r w:rsidR="00E514F5">
          <w:rPr>
            <w:noProof/>
            <w:webHidden/>
          </w:rPr>
          <w:t>26</w:t>
        </w:r>
        <w:r w:rsidR="003F12D2">
          <w:rPr>
            <w:noProof/>
            <w:webHidden/>
          </w:rPr>
          <w:fldChar w:fldCharType="end"/>
        </w:r>
      </w:hyperlink>
    </w:p>
    <w:p w14:paraId="403A8EF1" w14:textId="759831BB" w:rsidR="003F12D2" w:rsidRDefault="00D32AD9" w:rsidP="00E61448">
      <w:pPr>
        <w:pStyle w:val="TOC2"/>
        <w:rPr>
          <w:rFonts w:eastAsiaTheme="minorEastAsia"/>
          <w:noProof/>
          <w:lang w:val="en-SG" w:eastAsia="en-SG"/>
        </w:rPr>
      </w:pPr>
      <w:hyperlink w:anchor="_Toc43065023" w:history="1">
        <w:r w:rsidR="003F12D2" w:rsidRPr="00271BA4">
          <w:rPr>
            <w:rStyle w:val="Hyperlink"/>
            <w:noProof/>
          </w:rPr>
          <w:t>8.2</w:t>
        </w:r>
        <w:r w:rsidR="003F12D2">
          <w:rPr>
            <w:rFonts w:eastAsiaTheme="minorEastAsia"/>
            <w:noProof/>
            <w:lang w:val="en-SG" w:eastAsia="en-SG"/>
          </w:rPr>
          <w:tab/>
        </w:r>
        <w:r w:rsidR="003F12D2" w:rsidRPr="00271BA4">
          <w:rPr>
            <w:rStyle w:val="Hyperlink"/>
            <w:noProof/>
          </w:rPr>
          <w:t>Mediation</w:t>
        </w:r>
        <w:r w:rsidR="003F12D2">
          <w:rPr>
            <w:noProof/>
            <w:webHidden/>
          </w:rPr>
          <w:tab/>
        </w:r>
        <w:r w:rsidR="003F12D2">
          <w:rPr>
            <w:noProof/>
            <w:webHidden/>
          </w:rPr>
          <w:fldChar w:fldCharType="begin"/>
        </w:r>
        <w:r w:rsidR="003F12D2">
          <w:rPr>
            <w:noProof/>
            <w:webHidden/>
          </w:rPr>
          <w:instrText xml:space="preserve"> PAGEREF _Toc43065023 \h </w:instrText>
        </w:r>
        <w:r w:rsidR="003F12D2">
          <w:rPr>
            <w:noProof/>
            <w:webHidden/>
          </w:rPr>
        </w:r>
        <w:r w:rsidR="003F12D2">
          <w:rPr>
            <w:noProof/>
            <w:webHidden/>
          </w:rPr>
          <w:fldChar w:fldCharType="separate"/>
        </w:r>
        <w:r w:rsidR="00E514F5">
          <w:rPr>
            <w:noProof/>
            <w:webHidden/>
          </w:rPr>
          <w:t>26</w:t>
        </w:r>
        <w:r w:rsidR="003F12D2">
          <w:rPr>
            <w:noProof/>
            <w:webHidden/>
          </w:rPr>
          <w:fldChar w:fldCharType="end"/>
        </w:r>
      </w:hyperlink>
    </w:p>
    <w:p w14:paraId="218A9569" w14:textId="0631D012" w:rsidR="003F12D2" w:rsidRDefault="00D32AD9" w:rsidP="00E61448">
      <w:pPr>
        <w:pStyle w:val="TOC2"/>
        <w:rPr>
          <w:rFonts w:eastAsiaTheme="minorEastAsia"/>
          <w:noProof/>
          <w:lang w:val="en-SG" w:eastAsia="en-SG"/>
        </w:rPr>
      </w:pPr>
      <w:hyperlink w:anchor="_Toc43065024" w:history="1">
        <w:r w:rsidR="003F12D2" w:rsidRPr="00271BA4">
          <w:rPr>
            <w:rStyle w:val="Hyperlink"/>
            <w:noProof/>
          </w:rPr>
          <w:t>8.3</w:t>
        </w:r>
        <w:r w:rsidR="003F12D2">
          <w:rPr>
            <w:rFonts w:eastAsiaTheme="minorEastAsia"/>
            <w:noProof/>
            <w:lang w:val="en-SG" w:eastAsia="en-SG"/>
          </w:rPr>
          <w:tab/>
        </w:r>
        <w:r w:rsidR="003F12D2" w:rsidRPr="00271BA4">
          <w:rPr>
            <w:rStyle w:val="Hyperlink"/>
            <w:noProof/>
          </w:rPr>
          <w:t>Arbitration</w:t>
        </w:r>
        <w:r w:rsidR="003F12D2">
          <w:rPr>
            <w:noProof/>
            <w:webHidden/>
          </w:rPr>
          <w:tab/>
        </w:r>
        <w:r w:rsidR="003F12D2">
          <w:rPr>
            <w:noProof/>
            <w:webHidden/>
          </w:rPr>
          <w:fldChar w:fldCharType="begin"/>
        </w:r>
        <w:r w:rsidR="003F12D2">
          <w:rPr>
            <w:noProof/>
            <w:webHidden/>
          </w:rPr>
          <w:instrText xml:space="preserve"> PAGEREF _Toc43065024 \h </w:instrText>
        </w:r>
        <w:r w:rsidR="003F12D2">
          <w:rPr>
            <w:noProof/>
            <w:webHidden/>
          </w:rPr>
        </w:r>
        <w:r w:rsidR="003F12D2">
          <w:rPr>
            <w:noProof/>
            <w:webHidden/>
          </w:rPr>
          <w:fldChar w:fldCharType="separate"/>
        </w:r>
        <w:r w:rsidR="00E514F5">
          <w:rPr>
            <w:noProof/>
            <w:webHidden/>
          </w:rPr>
          <w:t>27</w:t>
        </w:r>
        <w:r w:rsidR="003F12D2">
          <w:rPr>
            <w:noProof/>
            <w:webHidden/>
          </w:rPr>
          <w:fldChar w:fldCharType="end"/>
        </w:r>
      </w:hyperlink>
    </w:p>
    <w:p w14:paraId="5C929929" w14:textId="5CFC7232" w:rsidR="003F12D2" w:rsidRDefault="00D32AD9">
      <w:pPr>
        <w:pStyle w:val="TOC1"/>
        <w:rPr>
          <w:rFonts w:eastAsiaTheme="minorEastAsia"/>
          <w:b w:val="0"/>
          <w:smallCaps w:val="0"/>
          <w:noProof/>
          <w:sz w:val="22"/>
          <w:lang w:val="en-SG" w:eastAsia="en-SG"/>
        </w:rPr>
      </w:pPr>
      <w:hyperlink w:anchor="_Toc43065025" w:history="1">
        <w:r w:rsidR="003F12D2" w:rsidRPr="00271BA4">
          <w:rPr>
            <w:rStyle w:val="Hyperlink"/>
            <w:noProof/>
          </w:rPr>
          <w:t>9.</w:t>
        </w:r>
        <w:r w:rsidR="003F12D2">
          <w:rPr>
            <w:rFonts w:eastAsiaTheme="minorEastAsia"/>
            <w:b w:val="0"/>
            <w:smallCaps w:val="0"/>
            <w:noProof/>
            <w:sz w:val="22"/>
            <w:lang w:val="en-SG" w:eastAsia="en-SG"/>
          </w:rPr>
          <w:tab/>
        </w:r>
        <w:r w:rsidR="003F12D2" w:rsidRPr="00271BA4">
          <w:rPr>
            <w:rStyle w:val="Hyperlink"/>
            <w:noProof/>
            <w:lang w:val="en-SG"/>
          </w:rPr>
          <w:t>Miscellaneous Provisions</w:t>
        </w:r>
        <w:r w:rsidR="003F12D2">
          <w:rPr>
            <w:noProof/>
            <w:webHidden/>
          </w:rPr>
          <w:tab/>
        </w:r>
        <w:r w:rsidR="003F12D2">
          <w:rPr>
            <w:noProof/>
            <w:webHidden/>
          </w:rPr>
          <w:fldChar w:fldCharType="begin"/>
        </w:r>
        <w:r w:rsidR="003F12D2">
          <w:rPr>
            <w:noProof/>
            <w:webHidden/>
          </w:rPr>
          <w:instrText xml:space="preserve"> PAGEREF _Toc43065025 \h </w:instrText>
        </w:r>
        <w:r w:rsidR="003F12D2">
          <w:rPr>
            <w:noProof/>
            <w:webHidden/>
          </w:rPr>
        </w:r>
        <w:r w:rsidR="003F12D2">
          <w:rPr>
            <w:noProof/>
            <w:webHidden/>
          </w:rPr>
          <w:fldChar w:fldCharType="separate"/>
        </w:r>
        <w:r w:rsidR="00E514F5">
          <w:rPr>
            <w:noProof/>
            <w:webHidden/>
          </w:rPr>
          <w:t>27</w:t>
        </w:r>
        <w:r w:rsidR="003F12D2">
          <w:rPr>
            <w:noProof/>
            <w:webHidden/>
          </w:rPr>
          <w:fldChar w:fldCharType="end"/>
        </w:r>
      </w:hyperlink>
    </w:p>
    <w:p w14:paraId="7F0AA6B0" w14:textId="5CFEF88E" w:rsidR="003F12D2" w:rsidRDefault="00D32AD9" w:rsidP="00E61448">
      <w:pPr>
        <w:pStyle w:val="TOC2"/>
        <w:rPr>
          <w:rFonts w:eastAsiaTheme="minorEastAsia"/>
          <w:noProof/>
          <w:lang w:val="en-SG" w:eastAsia="en-SG"/>
        </w:rPr>
      </w:pPr>
      <w:hyperlink w:anchor="_Toc43065026" w:history="1">
        <w:r w:rsidR="003F12D2" w:rsidRPr="00271BA4">
          <w:rPr>
            <w:rStyle w:val="Hyperlink"/>
            <w:noProof/>
          </w:rPr>
          <w:t>9.1</w:t>
        </w:r>
        <w:r w:rsidR="003F12D2">
          <w:rPr>
            <w:rFonts w:eastAsiaTheme="minorEastAsia"/>
            <w:noProof/>
            <w:lang w:val="en-SG" w:eastAsia="en-SG"/>
          </w:rPr>
          <w:tab/>
        </w:r>
        <w:r w:rsidR="003F12D2" w:rsidRPr="00271BA4">
          <w:rPr>
            <w:rStyle w:val="Hyperlink"/>
            <w:noProof/>
          </w:rPr>
          <w:t>Third Party Rights</w:t>
        </w:r>
        <w:r w:rsidR="003F12D2">
          <w:rPr>
            <w:noProof/>
            <w:webHidden/>
          </w:rPr>
          <w:tab/>
        </w:r>
        <w:r w:rsidR="003F12D2">
          <w:rPr>
            <w:noProof/>
            <w:webHidden/>
          </w:rPr>
          <w:fldChar w:fldCharType="begin"/>
        </w:r>
        <w:r w:rsidR="003F12D2">
          <w:rPr>
            <w:noProof/>
            <w:webHidden/>
          </w:rPr>
          <w:instrText xml:space="preserve"> PAGEREF _Toc43065026 \h </w:instrText>
        </w:r>
        <w:r w:rsidR="003F12D2">
          <w:rPr>
            <w:noProof/>
            <w:webHidden/>
          </w:rPr>
        </w:r>
        <w:r w:rsidR="003F12D2">
          <w:rPr>
            <w:noProof/>
            <w:webHidden/>
          </w:rPr>
          <w:fldChar w:fldCharType="separate"/>
        </w:r>
        <w:r w:rsidR="00E514F5">
          <w:rPr>
            <w:noProof/>
            <w:webHidden/>
          </w:rPr>
          <w:t>27</w:t>
        </w:r>
        <w:r w:rsidR="003F12D2">
          <w:rPr>
            <w:noProof/>
            <w:webHidden/>
          </w:rPr>
          <w:fldChar w:fldCharType="end"/>
        </w:r>
      </w:hyperlink>
    </w:p>
    <w:p w14:paraId="56A9A440" w14:textId="584F02DC" w:rsidR="003F12D2" w:rsidRDefault="00D32AD9" w:rsidP="00E61448">
      <w:pPr>
        <w:pStyle w:val="TOC2"/>
        <w:rPr>
          <w:rFonts w:eastAsiaTheme="minorEastAsia"/>
          <w:noProof/>
          <w:lang w:val="en-SG" w:eastAsia="en-SG"/>
        </w:rPr>
      </w:pPr>
      <w:hyperlink w:anchor="_Toc43065027" w:history="1">
        <w:r w:rsidR="003F12D2" w:rsidRPr="00271BA4">
          <w:rPr>
            <w:rStyle w:val="Hyperlink"/>
            <w:noProof/>
          </w:rPr>
          <w:t>9.2</w:t>
        </w:r>
        <w:r w:rsidR="003F12D2">
          <w:rPr>
            <w:rFonts w:eastAsiaTheme="minorEastAsia"/>
            <w:noProof/>
            <w:lang w:val="en-SG" w:eastAsia="en-SG"/>
          </w:rPr>
          <w:tab/>
        </w:r>
        <w:r w:rsidR="003F12D2" w:rsidRPr="00271BA4">
          <w:rPr>
            <w:rStyle w:val="Hyperlink"/>
            <w:noProof/>
          </w:rPr>
          <w:t>Independent Contractor</w:t>
        </w:r>
        <w:r w:rsidR="003F12D2">
          <w:rPr>
            <w:noProof/>
            <w:webHidden/>
          </w:rPr>
          <w:tab/>
        </w:r>
        <w:r w:rsidR="003F12D2">
          <w:rPr>
            <w:noProof/>
            <w:webHidden/>
          </w:rPr>
          <w:fldChar w:fldCharType="begin"/>
        </w:r>
        <w:r w:rsidR="003F12D2">
          <w:rPr>
            <w:noProof/>
            <w:webHidden/>
          </w:rPr>
          <w:instrText xml:space="preserve"> PAGEREF _Toc43065027 \h </w:instrText>
        </w:r>
        <w:r w:rsidR="003F12D2">
          <w:rPr>
            <w:noProof/>
            <w:webHidden/>
          </w:rPr>
        </w:r>
        <w:r w:rsidR="003F12D2">
          <w:rPr>
            <w:noProof/>
            <w:webHidden/>
          </w:rPr>
          <w:fldChar w:fldCharType="separate"/>
        </w:r>
        <w:r w:rsidR="00E514F5">
          <w:rPr>
            <w:noProof/>
            <w:webHidden/>
          </w:rPr>
          <w:t>27</w:t>
        </w:r>
        <w:r w:rsidR="003F12D2">
          <w:rPr>
            <w:noProof/>
            <w:webHidden/>
          </w:rPr>
          <w:fldChar w:fldCharType="end"/>
        </w:r>
      </w:hyperlink>
    </w:p>
    <w:p w14:paraId="450EFDE5" w14:textId="4F336AF9" w:rsidR="003F12D2" w:rsidRDefault="00D32AD9" w:rsidP="00E61448">
      <w:pPr>
        <w:pStyle w:val="TOC2"/>
        <w:rPr>
          <w:rFonts w:eastAsiaTheme="minorEastAsia"/>
          <w:noProof/>
          <w:lang w:val="en-SG" w:eastAsia="en-SG"/>
        </w:rPr>
      </w:pPr>
      <w:hyperlink w:anchor="_Toc43065028" w:history="1">
        <w:r w:rsidR="003F12D2" w:rsidRPr="00271BA4">
          <w:rPr>
            <w:rStyle w:val="Hyperlink"/>
            <w:noProof/>
          </w:rPr>
          <w:t>9.3</w:t>
        </w:r>
        <w:r w:rsidR="003F12D2">
          <w:rPr>
            <w:rFonts w:eastAsiaTheme="minorEastAsia"/>
            <w:noProof/>
            <w:lang w:val="en-SG" w:eastAsia="en-SG"/>
          </w:rPr>
          <w:tab/>
        </w:r>
        <w:r w:rsidR="003F12D2" w:rsidRPr="00271BA4">
          <w:rPr>
            <w:rStyle w:val="Hyperlink"/>
            <w:noProof/>
          </w:rPr>
          <w:t>Responsibility for Sub-Consultants and Sub-Contractors (if any)</w:t>
        </w:r>
        <w:r w:rsidR="003F12D2">
          <w:rPr>
            <w:noProof/>
            <w:webHidden/>
          </w:rPr>
          <w:tab/>
        </w:r>
        <w:r w:rsidR="003F12D2">
          <w:rPr>
            <w:noProof/>
            <w:webHidden/>
          </w:rPr>
          <w:fldChar w:fldCharType="begin"/>
        </w:r>
        <w:r w:rsidR="003F12D2">
          <w:rPr>
            <w:noProof/>
            <w:webHidden/>
          </w:rPr>
          <w:instrText xml:space="preserve"> PAGEREF _Toc43065028 \h </w:instrText>
        </w:r>
        <w:r w:rsidR="003F12D2">
          <w:rPr>
            <w:noProof/>
            <w:webHidden/>
          </w:rPr>
        </w:r>
        <w:r w:rsidR="003F12D2">
          <w:rPr>
            <w:noProof/>
            <w:webHidden/>
          </w:rPr>
          <w:fldChar w:fldCharType="separate"/>
        </w:r>
        <w:r w:rsidR="00E514F5">
          <w:rPr>
            <w:noProof/>
            <w:webHidden/>
          </w:rPr>
          <w:t>27</w:t>
        </w:r>
        <w:r w:rsidR="003F12D2">
          <w:rPr>
            <w:noProof/>
            <w:webHidden/>
          </w:rPr>
          <w:fldChar w:fldCharType="end"/>
        </w:r>
      </w:hyperlink>
    </w:p>
    <w:p w14:paraId="6B2F2171" w14:textId="785E1A6C" w:rsidR="003F12D2" w:rsidRDefault="00D32AD9" w:rsidP="00E61448">
      <w:pPr>
        <w:pStyle w:val="TOC2"/>
        <w:rPr>
          <w:rFonts w:eastAsiaTheme="minorEastAsia"/>
          <w:noProof/>
          <w:lang w:val="en-SG" w:eastAsia="en-SG"/>
        </w:rPr>
      </w:pPr>
      <w:hyperlink w:anchor="_Toc43065029" w:history="1">
        <w:r w:rsidR="003F12D2" w:rsidRPr="00271BA4">
          <w:rPr>
            <w:rStyle w:val="Hyperlink"/>
            <w:noProof/>
          </w:rPr>
          <w:t>9.4</w:t>
        </w:r>
        <w:r w:rsidR="003F12D2">
          <w:rPr>
            <w:rFonts w:eastAsiaTheme="minorEastAsia"/>
            <w:noProof/>
            <w:lang w:val="en-SG" w:eastAsia="en-SG"/>
          </w:rPr>
          <w:tab/>
        </w:r>
        <w:r w:rsidR="003F12D2" w:rsidRPr="00271BA4">
          <w:rPr>
            <w:rStyle w:val="Hyperlink"/>
            <w:noProof/>
          </w:rPr>
          <w:t>Partial Invalidity and Omissions</w:t>
        </w:r>
        <w:r w:rsidR="003F12D2">
          <w:rPr>
            <w:noProof/>
            <w:webHidden/>
          </w:rPr>
          <w:tab/>
        </w:r>
        <w:r w:rsidR="003F12D2">
          <w:rPr>
            <w:noProof/>
            <w:webHidden/>
          </w:rPr>
          <w:fldChar w:fldCharType="begin"/>
        </w:r>
        <w:r w:rsidR="003F12D2">
          <w:rPr>
            <w:noProof/>
            <w:webHidden/>
          </w:rPr>
          <w:instrText xml:space="preserve"> PAGEREF _Toc43065029 \h </w:instrText>
        </w:r>
        <w:r w:rsidR="003F12D2">
          <w:rPr>
            <w:noProof/>
            <w:webHidden/>
          </w:rPr>
        </w:r>
        <w:r w:rsidR="003F12D2">
          <w:rPr>
            <w:noProof/>
            <w:webHidden/>
          </w:rPr>
          <w:fldChar w:fldCharType="separate"/>
        </w:r>
        <w:r w:rsidR="00E514F5">
          <w:rPr>
            <w:noProof/>
            <w:webHidden/>
          </w:rPr>
          <w:t>28</w:t>
        </w:r>
        <w:r w:rsidR="003F12D2">
          <w:rPr>
            <w:noProof/>
            <w:webHidden/>
          </w:rPr>
          <w:fldChar w:fldCharType="end"/>
        </w:r>
      </w:hyperlink>
    </w:p>
    <w:p w14:paraId="0A22D16F" w14:textId="167CC66F" w:rsidR="003F12D2" w:rsidRDefault="00D32AD9" w:rsidP="00E61448">
      <w:pPr>
        <w:pStyle w:val="TOC2"/>
        <w:rPr>
          <w:rFonts w:eastAsiaTheme="minorEastAsia"/>
          <w:noProof/>
          <w:lang w:val="en-SG" w:eastAsia="en-SG"/>
        </w:rPr>
      </w:pPr>
      <w:hyperlink w:anchor="_Toc43065030" w:history="1">
        <w:r w:rsidR="003F12D2" w:rsidRPr="00271BA4">
          <w:rPr>
            <w:rStyle w:val="Hyperlink"/>
            <w:noProof/>
          </w:rPr>
          <w:t>9.5</w:t>
        </w:r>
        <w:r w:rsidR="003F12D2">
          <w:rPr>
            <w:rFonts w:eastAsiaTheme="minorEastAsia"/>
            <w:noProof/>
            <w:lang w:val="en-SG" w:eastAsia="en-SG"/>
          </w:rPr>
          <w:tab/>
        </w:r>
        <w:r w:rsidR="003F12D2" w:rsidRPr="00271BA4">
          <w:rPr>
            <w:rStyle w:val="Hyperlink"/>
            <w:noProof/>
          </w:rPr>
          <w:t>Non-Waiver and Waiver</w:t>
        </w:r>
        <w:r w:rsidR="003F12D2">
          <w:rPr>
            <w:noProof/>
            <w:webHidden/>
          </w:rPr>
          <w:tab/>
        </w:r>
        <w:r w:rsidR="003F12D2">
          <w:rPr>
            <w:noProof/>
            <w:webHidden/>
          </w:rPr>
          <w:fldChar w:fldCharType="begin"/>
        </w:r>
        <w:r w:rsidR="003F12D2">
          <w:rPr>
            <w:noProof/>
            <w:webHidden/>
          </w:rPr>
          <w:instrText xml:space="preserve"> PAGEREF _Toc43065030 \h </w:instrText>
        </w:r>
        <w:r w:rsidR="003F12D2">
          <w:rPr>
            <w:noProof/>
            <w:webHidden/>
          </w:rPr>
        </w:r>
        <w:r w:rsidR="003F12D2">
          <w:rPr>
            <w:noProof/>
            <w:webHidden/>
          </w:rPr>
          <w:fldChar w:fldCharType="separate"/>
        </w:r>
        <w:r w:rsidR="00E514F5">
          <w:rPr>
            <w:noProof/>
            <w:webHidden/>
          </w:rPr>
          <w:t>28</w:t>
        </w:r>
        <w:r w:rsidR="003F12D2">
          <w:rPr>
            <w:noProof/>
            <w:webHidden/>
          </w:rPr>
          <w:fldChar w:fldCharType="end"/>
        </w:r>
      </w:hyperlink>
    </w:p>
    <w:p w14:paraId="74C939A8" w14:textId="3353988C" w:rsidR="003F12D2" w:rsidRDefault="00D32AD9" w:rsidP="00E61448">
      <w:pPr>
        <w:pStyle w:val="TOC2"/>
        <w:rPr>
          <w:rFonts w:eastAsiaTheme="minorEastAsia"/>
          <w:noProof/>
          <w:lang w:val="en-SG" w:eastAsia="en-SG"/>
        </w:rPr>
      </w:pPr>
      <w:hyperlink w:anchor="_Toc43065031" w:history="1">
        <w:r w:rsidR="003F12D2" w:rsidRPr="00271BA4">
          <w:rPr>
            <w:rStyle w:val="Hyperlink"/>
            <w:noProof/>
          </w:rPr>
          <w:t>9.6</w:t>
        </w:r>
        <w:r w:rsidR="003F12D2">
          <w:rPr>
            <w:rFonts w:eastAsiaTheme="minorEastAsia"/>
            <w:noProof/>
            <w:lang w:val="en-SG" w:eastAsia="en-SG"/>
          </w:rPr>
          <w:tab/>
        </w:r>
        <w:r w:rsidR="003F12D2" w:rsidRPr="00271BA4">
          <w:rPr>
            <w:rStyle w:val="Hyperlink"/>
            <w:noProof/>
          </w:rPr>
          <w:t>Entire Agreement</w:t>
        </w:r>
        <w:r w:rsidR="003F12D2">
          <w:rPr>
            <w:noProof/>
            <w:webHidden/>
          </w:rPr>
          <w:tab/>
        </w:r>
        <w:r w:rsidR="003F12D2">
          <w:rPr>
            <w:noProof/>
            <w:webHidden/>
          </w:rPr>
          <w:fldChar w:fldCharType="begin"/>
        </w:r>
        <w:r w:rsidR="003F12D2">
          <w:rPr>
            <w:noProof/>
            <w:webHidden/>
          </w:rPr>
          <w:instrText xml:space="preserve"> PAGEREF _Toc43065031 \h </w:instrText>
        </w:r>
        <w:r w:rsidR="003F12D2">
          <w:rPr>
            <w:noProof/>
            <w:webHidden/>
          </w:rPr>
        </w:r>
        <w:r w:rsidR="003F12D2">
          <w:rPr>
            <w:noProof/>
            <w:webHidden/>
          </w:rPr>
          <w:fldChar w:fldCharType="separate"/>
        </w:r>
        <w:r w:rsidR="00E514F5">
          <w:rPr>
            <w:noProof/>
            <w:webHidden/>
          </w:rPr>
          <w:t>28</w:t>
        </w:r>
        <w:r w:rsidR="003F12D2">
          <w:rPr>
            <w:noProof/>
            <w:webHidden/>
          </w:rPr>
          <w:fldChar w:fldCharType="end"/>
        </w:r>
      </w:hyperlink>
    </w:p>
    <w:p w14:paraId="66B5D3EC" w14:textId="1AC6A8F6" w:rsidR="003F12D2" w:rsidRDefault="00D32AD9" w:rsidP="00E61448">
      <w:pPr>
        <w:pStyle w:val="TOC2"/>
        <w:rPr>
          <w:rFonts w:eastAsiaTheme="minorEastAsia"/>
          <w:noProof/>
          <w:lang w:val="en-SG" w:eastAsia="en-SG"/>
        </w:rPr>
      </w:pPr>
      <w:hyperlink w:anchor="_Toc43065032" w:history="1">
        <w:r w:rsidR="003F12D2" w:rsidRPr="00271BA4">
          <w:rPr>
            <w:rStyle w:val="Hyperlink"/>
            <w:noProof/>
          </w:rPr>
          <w:t>9.7</w:t>
        </w:r>
        <w:r w:rsidR="003F12D2">
          <w:rPr>
            <w:rFonts w:eastAsiaTheme="minorEastAsia"/>
            <w:noProof/>
            <w:lang w:val="en-SG" w:eastAsia="en-SG"/>
          </w:rPr>
          <w:tab/>
        </w:r>
        <w:r w:rsidR="003F12D2" w:rsidRPr="00271BA4">
          <w:rPr>
            <w:rStyle w:val="Hyperlink"/>
            <w:noProof/>
          </w:rPr>
          <w:t>Costs and Expenses</w:t>
        </w:r>
        <w:r w:rsidR="003F12D2">
          <w:rPr>
            <w:noProof/>
            <w:webHidden/>
          </w:rPr>
          <w:tab/>
        </w:r>
        <w:r w:rsidR="003F12D2">
          <w:rPr>
            <w:noProof/>
            <w:webHidden/>
          </w:rPr>
          <w:fldChar w:fldCharType="begin"/>
        </w:r>
        <w:r w:rsidR="003F12D2">
          <w:rPr>
            <w:noProof/>
            <w:webHidden/>
          </w:rPr>
          <w:instrText xml:space="preserve"> PAGEREF _Toc43065032 \h </w:instrText>
        </w:r>
        <w:r w:rsidR="003F12D2">
          <w:rPr>
            <w:noProof/>
            <w:webHidden/>
          </w:rPr>
        </w:r>
        <w:r w:rsidR="003F12D2">
          <w:rPr>
            <w:noProof/>
            <w:webHidden/>
          </w:rPr>
          <w:fldChar w:fldCharType="separate"/>
        </w:r>
        <w:r w:rsidR="00E514F5">
          <w:rPr>
            <w:noProof/>
            <w:webHidden/>
          </w:rPr>
          <w:t>28</w:t>
        </w:r>
        <w:r w:rsidR="003F12D2">
          <w:rPr>
            <w:noProof/>
            <w:webHidden/>
          </w:rPr>
          <w:fldChar w:fldCharType="end"/>
        </w:r>
      </w:hyperlink>
    </w:p>
    <w:p w14:paraId="688FE22B" w14:textId="2214682A" w:rsidR="003F12D2" w:rsidRDefault="00D32AD9" w:rsidP="00E61448">
      <w:pPr>
        <w:pStyle w:val="TOC2"/>
        <w:rPr>
          <w:rFonts w:eastAsiaTheme="minorEastAsia"/>
          <w:noProof/>
          <w:lang w:val="en-SG" w:eastAsia="en-SG"/>
        </w:rPr>
      </w:pPr>
      <w:hyperlink w:anchor="_Toc43065033" w:history="1">
        <w:r w:rsidR="003F12D2" w:rsidRPr="00271BA4">
          <w:rPr>
            <w:rStyle w:val="Hyperlink"/>
            <w:noProof/>
          </w:rPr>
          <w:t>9.8</w:t>
        </w:r>
        <w:r w:rsidR="003F12D2">
          <w:rPr>
            <w:rFonts w:eastAsiaTheme="minorEastAsia"/>
            <w:noProof/>
            <w:lang w:val="en-SG" w:eastAsia="en-SG"/>
          </w:rPr>
          <w:tab/>
        </w:r>
        <w:r w:rsidR="003F12D2" w:rsidRPr="00271BA4">
          <w:rPr>
            <w:rStyle w:val="Hyperlink"/>
            <w:noProof/>
          </w:rPr>
          <w:t>Counterparts</w:t>
        </w:r>
        <w:r w:rsidR="003F12D2">
          <w:rPr>
            <w:noProof/>
            <w:webHidden/>
          </w:rPr>
          <w:tab/>
        </w:r>
        <w:r w:rsidR="003F12D2">
          <w:rPr>
            <w:noProof/>
            <w:webHidden/>
          </w:rPr>
          <w:fldChar w:fldCharType="begin"/>
        </w:r>
        <w:r w:rsidR="003F12D2">
          <w:rPr>
            <w:noProof/>
            <w:webHidden/>
          </w:rPr>
          <w:instrText xml:space="preserve"> PAGEREF _Toc43065033 \h </w:instrText>
        </w:r>
        <w:r w:rsidR="003F12D2">
          <w:rPr>
            <w:noProof/>
            <w:webHidden/>
          </w:rPr>
        </w:r>
        <w:r w:rsidR="003F12D2">
          <w:rPr>
            <w:noProof/>
            <w:webHidden/>
          </w:rPr>
          <w:fldChar w:fldCharType="separate"/>
        </w:r>
        <w:r w:rsidR="00E514F5">
          <w:rPr>
            <w:noProof/>
            <w:webHidden/>
          </w:rPr>
          <w:t>28</w:t>
        </w:r>
        <w:r w:rsidR="003F12D2">
          <w:rPr>
            <w:noProof/>
            <w:webHidden/>
          </w:rPr>
          <w:fldChar w:fldCharType="end"/>
        </w:r>
      </w:hyperlink>
    </w:p>
    <w:p w14:paraId="47FF0A8A" w14:textId="72E478DD" w:rsidR="009F2384" w:rsidRDefault="0063730D">
      <w:pPr>
        <w:rPr>
          <w:b/>
          <w:smallCaps/>
          <w:sz w:val="24"/>
        </w:rPr>
      </w:pPr>
      <w:r>
        <w:rPr>
          <w:b/>
          <w:smallCaps/>
          <w:sz w:val="24"/>
        </w:rPr>
        <w:fldChar w:fldCharType="end"/>
      </w:r>
    </w:p>
    <w:p w14:paraId="47FF0A8B" w14:textId="77777777" w:rsidR="009F2384" w:rsidRDefault="009F2384"/>
    <w:p w14:paraId="0FB027D7" w14:textId="2E1288E9" w:rsidR="003F12D2" w:rsidRDefault="0063730D">
      <w:pPr>
        <w:pStyle w:val="TableofFigures"/>
        <w:tabs>
          <w:tab w:val="left" w:pos="1305"/>
          <w:tab w:val="right" w:leader="dot" w:pos="9345"/>
        </w:tabs>
        <w:rPr>
          <w:rFonts w:eastAsiaTheme="minorEastAsia"/>
          <w:b w:val="0"/>
          <w:smallCaps w:val="0"/>
          <w:noProof/>
          <w:sz w:val="22"/>
          <w:lang w:val="en-SG" w:eastAsia="en-SG"/>
        </w:rPr>
      </w:pPr>
      <w:r>
        <w:fldChar w:fldCharType="begin"/>
      </w:r>
      <w:r>
        <w:instrText xml:space="preserve"> TOC \h \z \t "Appendix Heading" \c </w:instrText>
      </w:r>
      <w:r>
        <w:fldChar w:fldCharType="separate"/>
      </w:r>
      <w:hyperlink w:anchor="_Toc43065034" w:history="1">
        <w:r w:rsidR="003F12D2" w:rsidRPr="00C54CF8">
          <w:rPr>
            <w:rStyle w:val="Hyperlink"/>
            <w:rFonts w:ascii="Calibri" w:hAnsi="Calibri"/>
            <w:noProof/>
          </w:rPr>
          <w:t>Appendix 1</w:t>
        </w:r>
        <w:r w:rsidR="003F12D2">
          <w:rPr>
            <w:rFonts w:eastAsiaTheme="minorEastAsia"/>
            <w:b w:val="0"/>
            <w:smallCaps w:val="0"/>
            <w:noProof/>
            <w:sz w:val="22"/>
            <w:lang w:val="en-SG" w:eastAsia="en-SG"/>
          </w:rPr>
          <w:tab/>
        </w:r>
        <w:r w:rsidR="003F12D2" w:rsidRPr="00C54CF8">
          <w:rPr>
            <w:rStyle w:val="Hyperlink"/>
            <w:noProof/>
          </w:rPr>
          <w:t>Scope of Services</w:t>
        </w:r>
        <w:r w:rsidR="003F12D2">
          <w:rPr>
            <w:noProof/>
            <w:webHidden/>
          </w:rPr>
          <w:tab/>
        </w:r>
        <w:r w:rsidR="003F12D2">
          <w:rPr>
            <w:noProof/>
            <w:webHidden/>
          </w:rPr>
          <w:fldChar w:fldCharType="begin"/>
        </w:r>
        <w:r w:rsidR="003F12D2">
          <w:rPr>
            <w:noProof/>
            <w:webHidden/>
          </w:rPr>
          <w:instrText xml:space="preserve"> PAGEREF _Toc43065034 \h </w:instrText>
        </w:r>
        <w:r w:rsidR="003F12D2">
          <w:rPr>
            <w:noProof/>
            <w:webHidden/>
          </w:rPr>
        </w:r>
        <w:r w:rsidR="003F12D2">
          <w:rPr>
            <w:noProof/>
            <w:webHidden/>
          </w:rPr>
          <w:fldChar w:fldCharType="separate"/>
        </w:r>
        <w:r w:rsidR="00E514F5">
          <w:rPr>
            <w:noProof/>
            <w:webHidden/>
          </w:rPr>
          <w:t>29</w:t>
        </w:r>
        <w:r w:rsidR="003F12D2">
          <w:rPr>
            <w:noProof/>
            <w:webHidden/>
          </w:rPr>
          <w:fldChar w:fldCharType="end"/>
        </w:r>
      </w:hyperlink>
    </w:p>
    <w:p w14:paraId="73F52830" w14:textId="3F00D7C8" w:rsidR="003F12D2" w:rsidRDefault="00D32AD9">
      <w:pPr>
        <w:pStyle w:val="TableofFigures"/>
        <w:tabs>
          <w:tab w:val="left" w:pos="1305"/>
          <w:tab w:val="right" w:leader="dot" w:pos="9345"/>
        </w:tabs>
        <w:rPr>
          <w:rFonts w:eastAsiaTheme="minorEastAsia"/>
          <w:b w:val="0"/>
          <w:smallCaps w:val="0"/>
          <w:noProof/>
          <w:sz w:val="22"/>
          <w:lang w:val="en-SG" w:eastAsia="en-SG"/>
        </w:rPr>
      </w:pPr>
      <w:hyperlink w:anchor="_Toc43065035" w:history="1">
        <w:r w:rsidR="003F12D2" w:rsidRPr="00C54CF8">
          <w:rPr>
            <w:rStyle w:val="Hyperlink"/>
            <w:rFonts w:ascii="Calibri" w:hAnsi="Calibri"/>
            <w:noProof/>
          </w:rPr>
          <w:t>Appendix 2</w:t>
        </w:r>
        <w:r w:rsidR="003F12D2">
          <w:rPr>
            <w:rFonts w:eastAsiaTheme="minorEastAsia"/>
            <w:b w:val="0"/>
            <w:smallCaps w:val="0"/>
            <w:noProof/>
            <w:sz w:val="22"/>
            <w:lang w:val="en-SG" w:eastAsia="en-SG"/>
          </w:rPr>
          <w:tab/>
        </w:r>
        <w:r w:rsidR="003F12D2" w:rsidRPr="00C54CF8">
          <w:rPr>
            <w:rStyle w:val="Hyperlink"/>
            <w:noProof/>
          </w:rPr>
          <w:t>Price and Payment</w:t>
        </w:r>
        <w:r w:rsidR="003F12D2">
          <w:rPr>
            <w:noProof/>
            <w:webHidden/>
          </w:rPr>
          <w:tab/>
        </w:r>
        <w:r w:rsidR="003F12D2">
          <w:rPr>
            <w:noProof/>
            <w:webHidden/>
          </w:rPr>
          <w:fldChar w:fldCharType="begin"/>
        </w:r>
        <w:r w:rsidR="003F12D2">
          <w:rPr>
            <w:noProof/>
            <w:webHidden/>
          </w:rPr>
          <w:instrText xml:space="preserve"> PAGEREF _Toc43065035 \h </w:instrText>
        </w:r>
        <w:r w:rsidR="003F12D2">
          <w:rPr>
            <w:noProof/>
            <w:webHidden/>
          </w:rPr>
        </w:r>
        <w:r w:rsidR="003F12D2">
          <w:rPr>
            <w:noProof/>
            <w:webHidden/>
          </w:rPr>
          <w:fldChar w:fldCharType="separate"/>
        </w:r>
        <w:r w:rsidR="00E514F5">
          <w:rPr>
            <w:noProof/>
            <w:webHidden/>
          </w:rPr>
          <w:t>29</w:t>
        </w:r>
        <w:r w:rsidR="003F12D2">
          <w:rPr>
            <w:noProof/>
            <w:webHidden/>
          </w:rPr>
          <w:fldChar w:fldCharType="end"/>
        </w:r>
      </w:hyperlink>
    </w:p>
    <w:p w14:paraId="1F13A569" w14:textId="63ABE35A" w:rsidR="003F12D2" w:rsidRDefault="00D32AD9">
      <w:pPr>
        <w:pStyle w:val="TableofFigures"/>
        <w:tabs>
          <w:tab w:val="left" w:pos="1305"/>
          <w:tab w:val="right" w:leader="dot" w:pos="9345"/>
        </w:tabs>
        <w:rPr>
          <w:rFonts w:eastAsiaTheme="minorEastAsia"/>
          <w:b w:val="0"/>
          <w:smallCaps w:val="0"/>
          <w:noProof/>
          <w:sz w:val="22"/>
          <w:lang w:val="en-SG" w:eastAsia="en-SG"/>
        </w:rPr>
      </w:pPr>
      <w:hyperlink w:anchor="_Toc43065036" w:history="1">
        <w:r w:rsidR="003F12D2" w:rsidRPr="00C54CF8">
          <w:rPr>
            <w:rStyle w:val="Hyperlink"/>
            <w:rFonts w:ascii="Calibri" w:hAnsi="Calibri"/>
            <w:noProof/>
          </w:rPr>
          <w:t>Appendix 3</w:t>
        </w:r>
        <w:r w:rsidR="003F12D2">
          <w:rPr>
            <w:rFonts w:eastAsiaTheme="minorEastAsia"/>
            <w:b w:val="0"/>
            <w:smallCaps w:val="0"/>
            <w:noProof/>
            <w:sz w:val="22"/>
            <w:lang w:val="en-SG" w:eastAsia="en-SG"/>
          </w:rPr>
          <w:tab/>
        </w:r>
        <w:r w:rsidR="003F12D2" w:rsidRPr="00C54CF8">
          <w:rPr>
            <w:rStyle w:val="Hyperlink"/>
            <w:noProof/>
          </w:rPr>
          <w:t>Time Schedule, Deliverables and Key Personnel</w:t>
        </w:r>
        <w:r w:rsidR="003F12D2">
          <w:rPr>
            <w:noProof/>
            <w:webHidden/>
          </w:rPr>
          <w:tab/>
        </w:r>
        <w:r w:rsidR="003F12D2">
          <w:rPr>
            <w:noProof/>
            <w:webHidden/>
          </w:rPr>
          <w:fldChar w:fldCharType="begin"/>
        </w:r>
        <w:r w:rsidR="003F12D2">
          <w:rPr>
            <w:noProof/>
            <w:webHidden/>
          </w:rPr>
          <w:instrText xml:space="preserve"> PAGEREF _Toc43065036 \h </w:instrText>
        </w:r>
        <w:r w:rsidR="003F12D2">
          <w:rPr>
            <w:noProof/>
            <w:webHidden/>
          </w:rPr>
        </w:r>
        <w:r w:rsidR="003F12D2">
          <w:rPr>
            <w:noProof/>
            <w:webHidden/>
          </w:rPr>
          <w:fldChar w:fldCharType="separate"/>
        </w:r>
        <w:r w:rsidR="00E514F5">
          <w:rPr>
            <w:noProof/>
            <w:webHidden/>
          </w:rPr>
          <w:t>29</w:t>
        </w:r>
        <w:r w:rsidR="003F12D2">
          <w:rPr>
            <w:noProof/>
            <w:webHidden/>
          </w:rPr>
          <w:fldChar w:fldCharType="end"/>
        </w:r>
      </w:hyperlink>
    </w:p>
    <w:p w14:paraId="4FBD7D3E" w14:textId="55E1433C" w:rsidR="003F12D2" w:rsidRDefault="00D32AD9">
      <w:pPr>
        <w:pStyle w:val="TableofFigures"/>
        <w:tabs>
          <w:tab w:val="left" w:pos="1305"/>
          <w:tab w:val="right" w:leader="dot" w:pos="9345"/>
        </w:tabs>
        <w:rPr>
          <w:rFonts w:eastAsiaTheme="minorEastAsia"/>
          <w:b w:val="0"/>
          <w:smallCaps w:val="0"/>
          <w:noProof/>
          <w:sz w:val="22"/>
          <w:lang w:val="en-SG" w:eastAsia="en-SG"/>
        </w:rPr>
      </w:pPr>
      <w:hyperlink w:anchor="_Toc43065037" w:history="1">
        <w:r w:rsidR="003F12D2" w:rsidRPr="00C54CF8">
          <w:rPr>
            <w:rStyle w:val="Hyperlink"/>
            <w:rFonts w:ascii="Calibri" w:hAnsi="Calibri"/>
            <w:noProof/>
          </w:rPr>
          <w:t>Appendix 4</w:t>
        </w:r>
        <w:r w:rsidR="003F12D2">
          <w:rPr>
            <w:rFonts w:eastAsiaTheme="minorEastAsia"/>
            <w:b w:val="0"/>
            <w:smallCaps w:val="0"/>
            <w:noProof/>
            <w:sz w:val="22"/>
            <w:lang w:val="en-SG" w:eastAsia="en-SG"/>
          </w:rPr>
          <w:tab/>
        </w:r>
        <w:r w:rsidR="003F12D2" w:rsidRPr="00C54CF8">
          <w:rPr>
            <w:rStyle w:val="Hyperlink"/>
            <w:noProof/>
          </w:rPr>
          <w:t>Personnel, Equipment, Facilities and Services of Others Provided by the Client</w:t>
        </w:r>
        <w:r w:rsidR="003F12D2">
          <w:rPr>
            <w:noProof/>
            <w:webHidden/>
          </w:rPr>
          <w:tab/>
        </w:r>
        <w:r w:rsidR="003F12D2">
          <w:rPr>
            <w:noProof/>
            <w:webHidden/>
          </w:rPr>
          <w:fldChar w:fldCharType="begin"/>
        </w:r>
        <w:r w:rsidR="003F12D2">
          <w:rPr>
            <w:noProof/>
            <w:webHidden/>
          </w:rPr>
          <w:instrText xml:space="preserve"> PAGEREF _Toc43065037 \h </w:instrText>
        </w:r>
        <w:r w:rsidR="003F12D2">
          <w:rPr>
            <w:noProof/>
            <w:webHidden/>
          </w:rPr>
        </w:r>
        <w:r w:rsidR="003F12D2">
          <w:rPr>
            <w:noProof/>
            <w:webHidden/>
          </w:rPr>
          <w:fldChar w:fldCharType="separate"/>
        </w:r>
        <w:r w:rsidR="00E514F5">
          <w:rPr>
            <w:noProof/>
            <w:webHidden/>
          </w:rPr>
          <w:t>29</w:t>
        </w:r>
        <w:r w:rsidR="003F12D2">
          <w:rPr>
            <w:noProof/>
            <w:webHidden/>
          </w:rPr>
          <w:fldChar w:fldCharType="end"/>
        </w:r>
      </w:hyperlink>
    </w:p>
    <w:p w14:paraId="337A9408" w14:textId="4A4200B6" w:rsidR="003F12D2" w:rsidRDefault="00D32AD9">
      <w:pPr>
        <w:pStyle w:val="TableofFigures"/>
        <w:tabs>
          <w:tab w:val="left" w:pos="1305"/>
          <w:tab w:val="right" w:leader="dot" w:pos="9345"/>
        </w:tabs>
        <w:rPr>
          <w:rFonts w:eastAsiaTheme="minorEastAsia"/>
          <w:b w:val="0"/>
          <w:smallCaps w:val="0"/>
          <w:noProof/>
          <w:sz w:val="22"/>
          <w:lang w:val="en-SG" w:eastAsia="en-SG"/>
        </w:rPr>
      </w:pPr>
      <w:hyperlink w:anchor="_Toc43065038" w:history="1">
        <w:r w:rsidR="003F12D2" w:rsidRPr="00C54CF8">
          <w:rPr>
            <w:rStyle w:val="Hyperlink"/>
            <w:rFonts w:ascii="Calibri" w:hAnsi="Calibri"/>
            <w:noProof/>
          </w:rPr>
          <w:t>Appendix 5</w:t>
        </w:r>
        <w:r w:rsidR="003F12D2">
          <w:rPr>
            <w:rFonts w:eastAsiaTheme="minorEastAsia"/>
            <w:b w:val="0"/>
            <w:smallCaps w:val="0"/>
            <w:noProof/>
            <w:sz w:val="22"/>
            <w:lang w:val="en-SG" w:eastAsia="en-SG"/>
          </w:rPr>
          <w:tab/>
        </w:r>
        <w:r w:rsidR="003F12D2" w:rsidRPr="00C54CF8">
          <w:rPr>
            <w:rStyle w:val="Hyperlink"/>
            <w:noProof/>
          </w:rPr>
          <w:t>Standards of Conduct, Anti-bribery and Fraud</w:t>
        </w:r>
        <w:r w:rsidR="003F12D2">
          <w:rPr>
            <w:noProof/>
            <w:webHidden/>
          </w:rPr>
          <w:tab/>
        </w:r>
        <w:r w:rsidR="003F12D2">
          <w:rPr>
            <w:noProof/>
            <w:webHidden/>
          </w:rPr>
          <w:fldChar w:fldCharType="begin"/>
        </w:r>
        <w:r w:rsidR="003F12D2">
          <w:rPr>
            <w:noProof/>
            <w:webHidden/>
          </w:rPr>
          <w:instrText xml:space="preserve"> PAGEREF _Toc43065038 \h </w:instrText>
        </w:r>
        <w:r w:rsidR="003F12D2">
          <w:rPr>
            <w:noProof/>
            <w:webHidden/>
          </w:rPr>
        </w:r>
        <w:r w:rsidR="003F12D2">
          <w:rPr>
            <w:noProof/>
            <w:webHidden/>
          </w:rPr>
          <w:fldChar w:fldCharType="separate"/>
        </w:r>
        <w:r w:rsidR="00E514F5">
          <w:rPr>
            <w:noProof/>
            <w:webHidden/>
          </w:rPr>
          <w:t>29</w:t>
        </w:r>
        <w:r w:rsidR="003F12D2">
          <w:rPr>
            <w:noProof/>
            <w:webHidden/>
          </w:rPr>
          <w:fldChar w:fldCharType="end"/>
        </w:r>
      </w:hyperlink>
    </w:p>
    <w:p w14:paraId="47FF0A91" w14:textId="008DCEF4" w:rsidR="009F2384" w:rsidRDefault="0063730D">
      <w:r>
        <w:fldChar w:fldCharType="end"/>
      </w:r>
    </w:p>
    <w:p w14:paraId="47FF0A92" w14:textId="77777777" w:rsidR="009F2384" w:rsidRDefault="009F2384">
      <w:pPr>
        <w:pBdr>
          <w:bottom w:val="single" w:sz="4" w:space="1" w:color="auto"/>
        </w:pBdr>
      </w:pPr>
    </w:p>
    <w:p w14:paraId="47FF0A93" w14:textId="77777777" w:rsidR="009F2384" w:rsidRDefault="009F2384"/>
    <w:p w14:paraId="47FF0A94" w14:textId="77777777" w:rsidR="009F2384" w:rsidRDefault="009F2384"/>
    <w:p w14:paraId="47FF0A95" w14:textId="77777777" w:rsidR="009F2384" w:rsidRDefault="0063730D">
      <w:r>
        <w:br w:type="page"/>
      </w:r>
    </w:p>
    <w:p w14:paraId="47FF0A96" w14:textId="77777777" w:rsidR="009F2384" w:rsidRDefault="0063730D">
      <w:pPr>
        <w:rPr>
          <w:b/>
          <w:caps/>
          <w:sz w:val="32"/>
          <w:szCs w:val="32"/>
        </w:rPr>
      </w:pPr>
      <w:r>
        <w:rPr>
          <w:b/>
          <w:caps/>
          <w:sz w:val="32"/>
          <w:szCs w:val="32"/>
        </w:rPr>
        <w:lastRenderedPageBreak/>
        <w:t>General Conditions</w:t>
      </w:r>
    </w:p>
    <w:p w14:paraId="47FF0A97" w14:textId="77777777" w:rsidR="009F2384" w:rsidRDefault="0063730D">
      <w:pPr>
        <w:pStyle w:val="Heading1"/>
      </w:pPr>
      <w:bookmarkStart w:id="2" w:name="_Toc43064960"/>
      <w:r>
        <w:t>General Provisions</w:t>
      </w:r>
      <w:bookmarkEnd w:id="2"/>
    </w:p>
    <w:p w14:paraId="47FF0A98" w14:textId="77777777" w:rsidR="009F2384" w:rsidRDefault="0063730D">
      <w:pPr>
        <w:pStyle w:val="Heading2"/>
      </w:pPr>
      <w:bookmarkStart w:id="3" w:name="_Ref509908514"/>
      <w:bookmarkStart w:id="4" w:name="_Toc43064961"/>
      <w:r>
        <w:t>Definitions</w:t>
      </w:r>
      <w:bookmarkEnd w:id="3"/>
      <w:bookmarkEnd w:id="4"/>
    </w:p>
    <w:p w14:paraId="47FF0A99" w14:textId="5FA657F1" w:rsidR="009F2384" w:rsidRDefault="0063730D">
      <w:pPr>
        <w:pStyle w:val="L1-3abcd"/>
        <w:numPr>
          <w:ilvl w:val="0"/>
          <w:numId w:val="20"/>
        </w:numPr>
      </w:pPr>
      <w:r>
        <w:t>“</w:t>
      </w:r>
      <w:r>
        <w:rPr>
          <w:b/>
        </w:rPr>
        <w:t>Additional Services</w:t>
      </w:r>
      <w:r>
        <w:t xml:space="preserve">” means additional services duly performed by the Consultant pursuant to Sub-Clause </w:t>
      </w:r>
      <w:r>
        <w:fldChar w:fldCharType="begin"/>
      </w:r>
      <w:r>
        <w:instrText xml:space="preserve"> REF _Ref509909160 \r \h  \* MERGEFORMAT </w:instrText>
      </w:r>
      <w:r>
        <w:fldChar w:fldCharType="separate"/>
      </w:r>
      <w:r w:rsidR="00C224F1">
        <w:t>4.3</w:t>
      </w:r>
      <w:r>
        <w:fldChar w:fldCharType="end"/>
      </w:r>
      <w:r>
        <w:t xml:space="preserve"> [</w:t>
      </w:r>
      <w:r>
        <w:rPr>
          <w:i/>
        </w:rPr>
        <w:fldChar w:fldCharType="begin"/>
      </w:r>
      <w:r>
        <w:rPr>
          <w:i/>
        </w:rPr>
        <w:instrText xml:space="preserve"> REF _Ref509909160 \h  \* MERGEFORMAT </w:instrText>
      </w:r>
      <w:r>
        <w:rPr>
          <w:i/>
        </w:rPr>
      </w:r>
      <w:r>
        <w:rPr>
          <w:i/>
        </w:rPr>
        <w:fldChar w:fldCharType="separate"/>
      </w:r>
      <w:r w:rsidR="00C224F1" w:rsidRPr="00C224F1">
        <w:rPr>
          <w:i/>
        </w:rPr>
        <w:t>Variations</w:t>
      </w:r>
      <w:r>
        <w:rPr>
          <w:i/>
        </w:rPr>
        <w:fldChar w:fldCharType="end"/>
      </w:r>
      <w:r>
        <w:t xml:space="preserve">] and </w:t>
      </w:r>
      <w:r>
        <w:fldChar w:fldCharType="begin"/>
      </w:r>
      <w:r>
        <w:instrText xml:space="preserve"> REF _Ref509910951 \r \h  \* MERGEFORMAT </w:instrText>
      </w:r>
      <w:r>
        <w:fldChar w:fldCharType="separate"/>
      </w:r>
      <w:r w:rsidR="00C224F1">
        <w:t>Appendix 2</w:t>
      </w:r>
      <w:r>
        <w:fldChar w:fldCharType="end"/>
      </w:r>
      <w:r>
        <w:t xml:space="preserve"> [</w:t>
      </w:r>
      <w:r>
        <w:rPr>
          <w:i/>
        </w:rPr>
        <w:fldChar w:fldCharType="begin"/>
      </w:r>
      <w:r>
        <w:rPr>
          <w:i/>
        </w:rPr>
        <w:instrText xml:space="preserve"> REF _Ref509910951 \h  \* MERGEFORMAT </w:instrText>
      </w:r>
      <w:r>
        <w:rPr>
          <w:i/>
        </w:rPr>
      </w:r>
      <w:r>
        <w:rPr>
          <w:i/>
        </w:rPr>
        <w:fldChar w:fldCharType="separate"/>
      </w:r>
      <w:r w:rsidR="00C224F1" w:rsidRPr="00C224F1">
        <w:rPr>
          <w:i/>
        </w:rPr>
        <w:t>Price and Payment</w:t>
      </w:r>
      <w:r>
        <w:rPr>
          <w:i/>
        </w:rPr>
        <w:fldChar w:fldCharType="end"/>
      </w:r>
      <w:r>
        <w:t>];</w:t>
      </w:r>
    </w:p>
    <w:p w14:paraId="47FF0A9A" w14:textId="56804D7C" w:rsidR="009F2384" w:rsidRDefault="0063730D">
      <w:pPr>
        <w:pStyle w:val="L1-3abcd"/>
      </w:pPr>
      <w:r>
        <w:t>“</w:t>
      </w:r>
      <w:r>
        <w:rPr>
          <w:rStyle w:val="Strong"/>
        </w:rPr>
        <w:t>Agreed Compensation</w:t>
      </w:r>
      <w:r>
        <w:t xml:space="preserve">” means the agreed compensation defined in the Particular Conditions for amounts which are undisputed, due and remain unpaid pursuant to Sub-Clause </w:t>
      </w:r>
      <w:r>
        <w:fldChar w:fldCharType="begin"/>
      </w:r>
      <w:r>
        <w:instrText xml:space="preserve"> REF _Ref514053737 \r \h  \* MERGEFORMAT </w:instrText>
      </w:r>
      <w:r>
        <w:fldChar w:fldCharType="separate"/>
      </w:r>
      <w:r w:rsidR="00C224F1">
        <w:t>5.3</w:t>
      </w:r>
      <w:r>
        <w:fldChar w:fldCharType="end"/>
      </w:r>
      <w:r>
        <w:t xml:space="preserve"> [</w:t>
      </w:r>
      <w:r>
        <w:rPr>
          <w:i/>
        </w:rPr>
        <w:fldChar w:fldCharType="begin"/>
      </w:r>
      <w:r>
        <w:rPr>
          <w:i/>
        </w:rPr>
        <w:instrText xml:space="preserve"> REF _Ref514053737 \h  \* MERGEFORMAT </w:instrText>
      </w:r>
      <w:r>
        <w:rPr>
          <w:i/>
        </w:rPr>
      </w:r>
      <w:r>
        <w:rPr>
          <w:i/>
        </w:rPr>
        <w:fldChar w:fldCharType="separate"/>
      </w:r>
      <w:r w:rsidR="00C224F1" w:rsidRPr="00C224F1">
        <w:rPr>
          <w:i/>
        </w:rPr>
        <w:t>Invoicing and Time for Payment</w:t>
      </w:r>
      <w:r>
        <w:rPr>
          <w:i/>
        </w:rPr>
        <w:fldChar w:fldCharType="end"/>
      </w:r>
      <w:r>
        <w:t>].</w:t>
      </w:r>
    </w:p>
    <w:p w14:paraId="47FF0A9B" w14:textId="77777777" w:rsidR="009F2384" w:rsidRDefault="0063730D">
      <w:pPr>
        <w:pStyle w:val="L1-3abcd"/>
      </w:pPr>
      <w:r>
        <w:t>“</w:t>
      </w:r>
      <w:r>
        <w:rPr>
          <w:rStyle w:val="Strong"/>
        </w:rPr>
        <w:t>Agreement</w:t>
      </w:r>
      <w:r>
        <w:t>” means the agreement to which these General Conditions are attached and forming part of the Contract.</w:t>
      </w:r>
    </w:p>
    <w:p w14:paraId="47FF0A9C" w14:textId="77777777" w:rsidR="009F2384" w:rsidRDefault="0063730D">
      <w:pPr>
        <w:pStyle w:val="L1-3abcd"/>
      </w:pPr>
      <w:r>
        <w:rPr>
          <w:bCs/>
          <w:lang w:eastAsia="en-AU"/>
        </w:rPr>
        <w:t>“</w:t>
      </w:r>
      <w:r>
        <w:rPr>
          <w:b/>
        </w:rPr>
        <w:t>Anti-Bribery Laws</w:t>
      </w:r>
      <w:r>
        <w:rPr>
          <w:bCs/>
          <w:lang w:eastAsia="en-AU"/>
        </w:rPr>
        <w:t>”</w:t>
      </w:r>
      <w:r>
        <w:rPr>
          <w:b/>
        </w:rPr>
        <w:t xml:space="preserve"> </w:t>
      </w:r>
      <w:r>
        <w:t>mean the UK Bribery Act 2010, the USA Foreign Corrupt Practices Act of 1977, the Australian Criminal Code Act 1995 (Cth), and all Applicable Laws related to anti-bribery, anti-corruption, anti-money laundering or financing of terrorism (including without limitation to the criminal code and the law on anti-corruption) and any other relevant anti-bribery laws, anti-corruption laws, anti-money laundering or financing of terrorism, conflict of interest laws, and other similar laws, rules and regulations.</w:t>
      </w:r>
    </w:p>
    <w:p w14:paraId="47FF0A9D" w14:textId="77777777" w:rsidR="009F2384" w:rsidRDefault="0063730D">
      <w:pPr>
        <w:pStyle w:val="L1-3abcd"/>
      </w:pPr>
      <w:r>
        <w:t>“</w:t>
      </w:r>
      <w:r>
        <w:rPr>
          <w:rStyle w:val="Strong"/>
        </w:rPr>
        <w:t>Applicable Law(s)</w:t>
      </w:r>
      <w:r>
        <w:t>” means all laws, treaties, ordinances, judgments, decrees, injunctions, writs, orders, rules and regulations of any court, arbitrator or governmental agency, authority or institution and the rules, regulations, orders, interpretations, permits, licenses having jurisdiction over or application from time-to-time to any of the Parties, the provision and performance of the Services (including those applicable to the Country, the laws of the countries where the Services are performed, Anti-Bribery Laws, and to the ownership and use of intellectual property, patents and copyrights), and to the performance of this Contract.</w:t>
      </w:r>
    </w:p>
    <w:p w14:paraId="47FF0A9E" w14:textId="77777777" w:rsidR="009F2384" w:rsidRDefault="0063730D">
      <w:pPr>
        <w:pStyle w:val="L1-3abcd"/>
      </w:pPr>
      <w:r>
        <w:t>“</w:t>
      </w:r>
      <w:r>
        <w:rPr>
          <w:rStyle w:val="Strong"/>
        </w:rPr>
        <w:t>Client</w:t>
      </w:r>
      <w:r>
        <w:t>” means the Party named in the Agreement, who engages the Consultant, and legal successors to the Client and, where notified to the Consultant in writing, any assignees of the Client.</w:t>
      </w:r>
    </w:p>
    <w:p w14:paraId="47FF0A9F" w14:textId="77777777" w:rsidR="009F2384" w:rsidRDefault="0063730D">
      <w:pPr>
        <w:pStyle w:val="L1-3abcd"/>
      </w:pPr>
      <w:r>
        <w:t>“</w:t>
      </w:r>
      <w:r>
        <w:rPr>
          <w:b/>
        </w:rPr>
        <w:t>Client Material</w:t>
      </w:r>
      <w:r>
        <w:t>”</w:t>
      </w:r>
      <w:r>
        <w:rPr>
          <w:b/>
        </w:rPr>
        <w:t xml:space="preserve"> </w:t>
      </w:r>
      <w:r>
        <w:rPr>
          <w:rFonts w:cs="Arial"/>
        </w:rPr>
        <w:t>means, other than the Contract Material, all materials and Intellectual Property which are proprietary to the Client or subsequently developed by or vested in the Client.</w:t>
      </w:r>
    </w:p>
    <w:p w14:paraId="47FF0AA0" w14:textId="77777777" w:rsidR="009F2384" w:rsidRDefault="0063730D">
      <w:pPr>
        <w:pStyle w:val="L1-3abcd"/>
      </w:pPr>
      <w:bookmarkStart w:id="5" w:name="_Ref509908465"/>
      <w:r>
        <w:t>“</w:t>
      </w:r>
      <w:r>
        <w:rPr>
          <w:rStyle w:val="Strong"/>
        </w:rPr>
        <w:t>Commencement Date</w:t>
      </w:r>
      <w:r>
        <w:t>” means the date stated in the Particular Conditions.</w:t>
      </w:r>
      <w:bookmarkEnd w:id="5"/>
    </w:p>
    <w:p w14:paraId="47FF0AA1" w14:textId="77777777" w:rsidR="009F2384" w:rsidRDefault="0063730D">
      <w:pPr>
        <w:pStyle w:val="L1-3abcd"/>
      </w:pPr>
      <w:r>
        <w:t>“</w:t>
      </w:r>
      <w:r>
        <w:rPr>
          <w:rStyle w:val="Strong"/>
        </w:rPr>
        <w:t>Consultant</w:t>
      </w:r>
      <w:r>
        <w:t>” means the professional services firm named in the Agreement, which is engaged by the Client to perform the Services, and legal successors to the Consultant and any assignees specifically consented to by the Client in accordance with this Agreement.</w:t>
      </w:r>
    </w:p>
    <w:p w14:paraId="47FF0AA2" w14:textId="77777777" w:rsidR="009F2384" w:rsidRDefault="0063730D">
      <w:pPr>
        <w:pStyle w:val="L1-3abcd"/>
      </w:pPr>
      <w:r>
        <w:t>“</w:t>
      </w:r>
      <w:r>
        <w:rPr>
          <w:rStyle w:val="Strong"/>
        </w:rPr>
        <w:t>Consultant’s Equipment</w:t>
      </w:r>
      <w:r>
        <w:t>” means all apparatus, machinery, vehicles, facilities and other things required for the execution of the Services.</w:t>
      </w:r>
    </w:p>
    <w:p w14:paraId="47FF0AA3" w14:textId="4172CED3" w:rsidR="009F2384" w:rsidRDefault="0063730D">
      <w:pPr>
        <w:pStyle w:val="L1-3abcd"/>
      </w:pPr>
      <w:r>
        <w:t>“</w:t>
      </w:r>
      <w:r>
        <w:rPr>
          <w:rStyle w:val="Strong"/>
        </w:rPr>
        <w:t>Contract</w:t>
      </w:r>
      <w:r>
        <w:t xml:space="preserve">” means together the Agreement, these General Conditions, the Particular Conditions, </w:t>
      </w:r>
      <w:r>
        <w:fldChar w:fldCharType="begin"/>
      </w:r>
      <w:r>
        <w:instrText xml:space="preserve"> REF _Ref509911253 \r \h  \* MERGEFORMAT </w:instrText>
      </w:r>
      <w:r>
        <w:fldChar w:fldCharType="separate"/>
      </w:r>
      <w:r w:rsidR="00C224F1">
        <w:t>Appendix 1</w:t>
      </w:r>
      <w:r>
        <w:fldChar w:fldCharType="end"/>
      </w:r>
      <w:r>
        <w:t xml:space="preserve"> [</w:t>
      </w:r>
      <w:r>
        <w:rPr>
          <w:i/>
        </w:rPr>
        <w:fldChar w:fldCharType="begin"/>
      </w:r>
      <w:r>
        <w:rPr>
          <w:i/>
        </w:rPr>
        <w:instrText xml:space="preserve"> REF _Ref509911261 \h  \* MERGEFORMAT </w:instrText>
      </w:r>
      <w:r>
        <w:rPr>
          <w:i/>
        </w:rPr>
      </w:r>
      <w:r>
        <w:rPr>
          <w:i/>
        </w:rPr>
        <w:fldChar w:fldCharType="separate"/>
      </w:r>
      <w:r w:rsidR="00C224F1" w:rsidRPr="00C224F1">
        <w:rPr>
          <w:i/>
        </w:rPr>
        <w:t>Scope of Services</w:t>
      </w:r>
      <w:r>
        <w:rPr>
          <w:i/>
        </w:rPr>
        <w:fldChar w:fldCharType="end"/>
      </w:r>
      <w:r>
        <w:t xml:space="preserve">], </w:t>
      </w:r>
      <w:r>
        <w:fldChar w:fldCharType="begin"/>
      </w:r>
      <w:r>
        <w:instrText xml:space="preserve"> REF _Ref509911337 \r \h  \* MERGEFORMAT </w:instrText>
      </w:r>
      <w:r>
        <w:fldChar w:fldCharType="separate"/>
      </w:r>
      <w:r w:rsidR="00C224F1">
        <w:t>Appendix 2</w:t>
      </w:r>
      <w:r>
        <w:fldChar w:fldCharType="end"/>
      </w:r>
      <w:r>
        <w:t xml:space="preserve"> [</w:t>
      </w:r>
      <w:r>
        <w:rPr>
          <w:i/>
        </w:rPr>
        <w:fldChar w:fldCharType="begin"/>
      </w:r>
      <w:r>
        <w:rPr>
          <w:i/>
        </w:rPr>
        <w:instrText xml:space="preserve"> REF _Ref509911350 \h  \* MERGEFORMAT </w:instrText>
      </w:r>
      <w:r>
        <w:rPr>
          <w:i/>
        </w:rPr>
      </w:r>
      <w:r>
        <w:rPr>
          <w:i/>
        </w:rPr>
        <w:fldChar w:fldCharType="separate"/>
      </w:r>
      <w:r w:rsidR="00C224F1" w:rsidRPr="00C224F1">
        <w:rPr>
          <w:i/>
        </w:rPr>
        <w:t>Price and Payment</w:t>
      </w:r>
      <w:r>
        <w:rPr>
          <w:i/>
        </w:rPr>
        <w:fldChar w:fldCharType="end"/>
      </w:r>
      <w:r>
        <w:t xml:space="preserve">], </w:t>
      </w:r>
      <w:r>
        <w:fldChar w:fldCharType="begin"/>
      </w:r>
      <w:r>
        <w:instrText xml:space="preserve"> REF _Ref509911310 \r \h  \* MERGEFORMAT </w:instrText>
      </w:r>
      <w:r>
        <w:fldChar w:fldCharType="separate"/>
      </w:r>
      <w:r w:rsidR="00C224F1">
        <w:t>Appendix 3</w:t>
      </w:r>
      <w:r>
        <w:fldChar w:fldCharType="end"/>
      </w:r>
      <w:r>
        <w:t xml:space="preserve"> [</w:t>
      </w:r>
      <w:r>
        <w:rPr>
          <w:i/>
        </w:rPr>
        <w:fldChar w:fldCharType="begin"/>
      </w:r>
      <w:r>
        <w:rPr>
          <w:i/>
        </w:rPr>
        <w:instrText xml:space="preserve"> REF _Ref509911320 \h  \* MERGEFORMAT </w:instrText>
      </w:r>
      <w:r>
        <w:rPr>
          <w:i/>
        </w:rPr>
      </w:r>
      <w:r>
        <w:rPr>
          <w:i/>
        </w:rPr>
        <w:fldChar w:fldCharType="separate"/>
      </w:r>
      <w:r w:rsidR="00C224F1" w:rsidRPr="00C224F1">
        <w:rPr>
          <w:i/>
        </w:rPr>
        <w:t>Time Schedule, Deliverables and Key Personnel</w:t>
      </w:r>
      <w:r>
        <w:rPr>
          <w:i/>
        </w:rPr>
        <w:fldChar w:fldCharType="end"/>
      </w:r>
      <w:r>
        <w:t xml:space="preserve">], </w:t>
      </w:r>
      <w:r>
        <w:fldChar w:fldCharType="begin"/>
      </w:r>
      <w:r>
        <w:instrText xml:space="preserve"> REF _Ref509911276 \r \h  \* MERGEFORMAT </w:instrText>
      </w:r>
      <w:r>
        <w:fldChar w:fldCharType="separate"/>
      </w:r>
      <w:r w:rsidR="00C224F1">
        <w:t>Appendix 4</w:t>
      </w:r>
      <w:r>
        <w:fldChar w:fldCharType="end"/>
      </w:r>
      <w:r>
        <w:t xml:space="preserve"> [</w:t>
      </w:r>
      <w:r>
        <w:rPr>
          <w:i/>
        </w:rPr>
        <w:fldChar w:fldCharType="begin"/>
      </w:r>
      <w:r>
        <w:rPr>
          <w:i/>
        </w:rPr>
        <w:instrText xml:space="preserve"> REF _Ref509911289 \h  \* MERGEFORMAT </w:instrText>
      </w:r>
      <w:r>
        <w:rPr>
          <w:i/>
        </w:rPr>
      </w:r>
      <w:r>
        <w:rPr>
          <w:i/>
        </w:rPr>
        <w:fldChar w:fldCharType="separate"/>
      </w:r>
      <w:r w:rsidR="00C224F1" w:rsidRPr="00C224F1">
        <w:rPr>
          <w:i/>
        </w:rPr>
        <w:t>Personnel, Equipment, Facilities and Services of Others Provided by the Client</w:t>
      </w:r>
      <w:r>
        <w:rPr>
          <w:i/>
        </w:rPr>
        <w:fldChar w:fldCharType="end"/>
      </w:r>
      <w:r>
        <w:t xml:space="preserve">], and </w:t>
      </w:r>
      <w:r>
        <w:fldChar w:fldCharType="begin"/>
      </w:r>
      <w:r>
        <w:instrText xml:space="preserve"> REF _Ref510611560 \r \h  \* MERGEFORMAT </w:instrText>
      </w:r>
      <w:r>
        <w:fldChar w:fldCharType="separate"/>
      </w:r>
      <w:r w:rsidR="00C224F1">
        <w:t>Appendix 5</w:t>
      </w:r>
      <w:r>
        <w:fldChar w:fldCharType="end"/>
      </w:r>
      <w:r>
        <w:t xml:space="preserve"> [</w:t>
      </w:r>
      <w:r>
        <w:rPr>
          <w:i/>
        </w:rPr>
        <w:fldChar w:fldCharType="begin"/>
      </w:r>
      <w:r>
        <w:rPr>
          <w:i/>
        </w:rPr>
        <w:instrText xml:space="preserve"> REF _Ref510611560 \h  \* MERGEFORMAT </w:instrText>
      </w:r>
      <w:r>
        <w:rPr>
          <w:i/>
        </w:rPr>
      </w:r>
      <w:r>
        <w:rPr>
          <w:i/>
        </w:rPr>
        <w:fldChar w:fldCharType="separate"/>
      </w:r>
      <w:r w:rsidR="00C224F1" w:rsidRPr="00C224F1">
        <w:rPr>
          <w:i/>
        </w:rPr>
        <w:t>Standards of Conduct, Anti-bribery and Fraud</w:t>
      </w:r>
      <w:r>
        <w:rPr>
          <w:i/>
        </w:rPr>
        <w:fldChar w:fldCharType="end"/>
      </w:r>
      <w:r>
        <w:t>], and any letters of offer and acceptance if so specified in the Particular Conditions.</w:t>
      </w:r>
    </w:p>
    <w:p w14:paraId="47FF0AA4" w14:textId="77777777" w:rsidR="009F2384" w:rsidRDefault="0063730D">
      <w:pPr>
        <w:pStyle w:val="L1-3abcd"/>
      </w:pPr>
      <w:r>
        <w:t>“</w:t>
      </w:r>
      <w:r>
        <w:rPr>
          <w:rStyle w:val="Strong"/>
        </w:rPr>
        <w:t>Contract Material</w:t>
      </w:r>
      <w:r>
        <w:t>” means all material brought or required to be brought into existence, by or on behalf of the Consultant, as part of, or for the purpose of performing the Services, including all documents, equipment, information and data stored by any means.  For avoidance of doubt, Contract Material shall: (i) include all material developed, used or provided to the Client by the Consultant in connection with the Contract or in the provision, delivery or performance of the Services, and (ii) exclude any Client Material and PIDG Material.</w:t>
      </w:r>
    </w:p>
    <w:p w14:paraId="47FF0AA5" w14:textId="261B24EC" w:rsidR="009F2384" w:rsidRDefault="0063730D">
      <w:pPr>
        <w:pStyle w:val="L1-3abcd"/>
      </w:pPr>
      <w:bookmarkStart w:id="6" w:name="_Ref509932033"/>
      <w:r>
        <w:lastRenderedPageBreak/>
        <w:t>“</w:t>
      </w:r>
      <w:r>
        <w:rPr>
          <w:b/>
        </w:rPr>
        <w:t>Contract Price</w:t>
      </w:r>
      <w:r>
        <w:t xml:space="preserve">” means the total amounts in the nominated currencies stated in </w:t>
      </w:r>
      <w:r>
        <w:fldChar w:fldCharType="begin"/>
      </w:r>
      <w:r>
        <w:instrText xml:space="preserve"> REF _Ref509920882 \r \h  \* MERGEFORMAT </w:instrText>
      </w:r>
      <w:r>
        <w:fldChar w:fldCharType="separate"/>
      </w:r>
      <w:r w:rsidR="00C224F1">
        <w:t>Appendix 2</w:t>
      </w:r>
      <w:r>
        <w:fldChar w:fldCharType="end"/>
      </w:r>
      <w:r>
        <w:t xml:space="preserve"> [</w:t>
      </w:r>
      <w:r>
        <w:rPr>
          <w:i/>
        </w:rPr>
        <w:fldChar w:fldCharType="begin"/>
      </w:r>
      <w:r>
        <w:rPr>
          <w:i/>
        </w:rPr>
        <w:instrText xml:space="preserve"> REF _Ref509910951 \h  \* MERGEFORMAT </w:instrText>
      </w:r>
      <w:r>
        <w:rPr>
          <w:i/>
        </w:rPr>
      </w:r>
      <w:r>
        <w:rPr>
          <w:i/>
        </w:rPr>
        <w:fldChar w:fldCharType="separate"/>
      </w:r>
      <w:r w:rsidR="00C224F1" w:rsidRPr="00C224F1">
        <w:rPr>
          <w:i/>
        </w:rPr>
        <w:t>Price and Payment</w:t>
      </w:r>
      <w:r>
        <w:rPr>
          <w:i/>
        </w:rPr>
        <w:fldChar w:fldCharType="end"/>
      </w:r>
      <w:r>
        <w:t>], subject to such adjustments as may be made pursuant to the General Conditions.</w:t>
      </w:r>
      <w:bookmarkEnd w:id="6"/>
    </w:p>
    <w:p w14:paraId="47FF0AA6" w14:textId="77777777" w:rsidR="009F2384" w:rsidRDefault="0063730D">
      <w:pPr>
        <w:pStyle w:val="L1-3abcd"/>
      </w:pPr>
      <w:bookmarkStart w:id="7" w:name="_Ref509908472"/>
      <w:r>
        <w:t>“</w:t>
      </w:r>
      <w:r>
        <w:rPr>
          <w:rStyle w:val="Strong"/>
        </w:rPr>
        <w:t>Country</w:t>
      </w:r>
      <w:r>
        <w:t>” means the country in which the Project is located.</w:t>
      </w:r>
      <w:bookmarkEnd w:id="7"/>
    </w:p>
    <w:p w14:paraId="47FF0AA7" w14:textId="77777777" w:rsidR="009F2384" w:rsidRDefault="0063730D">
      <w:pPr>
        <w:pStyle w:val="L1-3abcd"/>
      </w:pPr>
      <w:r>
        <w:t>“</w:t>
      </w:r>
      <w:r>
        <w:rPr>
          <w:rStyle w:val="Strong"/>
        </w:rPr>
        <w:t>day</w:t>
      </w:r>
      <w:r>
        <w:t>” means a calendar day.</w:t>
      </w:r>
    </w:p>
    <w:p w14:paraId="47FF0AA8" w14:textId="0D1B69F2" w:rsidR="009F2384" w:rsidRDefault="0063730D">
      <w:pPr>
        <w:pStyle w:val="L1-3abcd"/>
      </w:pPr>
      <w:r>
        <w:t>“</w:t>
      </w:r>
      <w:r>
        <w:rPr>
          <w:b/>
        </w:rPr>
        <w:t>Exceptional Services</w:t>
      </w:r>
      <w:r>
        <w:t xml:space="preserve">” means necessary additional services duly performed by the Consultant pursuant to Sub-Clause </w:t>
      </w:r>
      <w:r>
        <w:fldChar w:fldCharType="begin"/>
      </w:r>
      <w:r>
        <w:instrText xml:space="preserve"> REF _Ref509909199 \r \h  \* MERGEFORMAT </w:instrText>
      </w:r>
      <w:r>
        <w:fldChar w:fldCharType="separate"/>
      </w:r>
      <w:r w:rsidR="00C224F1">
        <w:t>4.8</w:t>
      </w:r>
      <w:r>
        <w:fldChar w:fldCharType="end"/>
      </w:r>
      <w:r>
        <w:t xml:space="preserve"> [</w:t>
      </w:r>
      <w:r>
        <w:rPr>
          <w:i/>
        </w:rPr>
        <w:fldChar w:fldCharType="begin"/>
      </w:r>
      <w:r>
        <w:rPr>
          <w:i/>
        </w:rPr>
        <w:instrText xml:space="preserve"> REF _Ref509909224 \h  \* MERGEFORMAT </w:instrText>
      </w:r>
      <w:r>
        <w:rPr>
          <w:i/>
        </w:rPr>
      </w:r>
      <w:r>
        <w:rPr>
          <w:i/>
        </w:rPr>
        <w:fldChar w:fldCharType="separate"/>
      </w:r>
      <w:r w:rsidR="00C224F1" w:rsidRPr="00C224F1">
        <w:rPr>
          <w:i/>
        </w:rPr>
        <w:t>Exceptional Services</w:t>
      </w:r>
      <w:r>
        <w:rPr>
          <w:i/>
        </w:rPr>
        <w:fldChar w:fldCharType="end"/>
      </w:r>
      <w:r>
        <w:t>].</w:t>
      </w:r>
    </w:p>
    <w:p w14:paraId="47FF0AA9" w14:textId="7D72C0CE" w:rsidR="009F2384" w:rsidRDefault="0063730D">
      <w:pPr>
        <w:pStyle w:val="L1-3abcd"/>
      </w:pPr>
      <w:r>
        <w:t>“</w:t>
      </w:r>
      <w:r>
        <w:rPr>
          <w:b/>
        </w:rPr>
        <w:t>Force Majeure</w:t>
      </w:r>
      <w:r>
        <w:t xml:space="preserve">” has the meaning defined in Sub-Clause </w:t>
      </w:r>
      <w:r>
        <w:fldChar w:fldCharType="begin"/>
      </w:r>
      <w:r>
        <w:instrText xml:space="preserve"> REF _Ref509926698 \r \h  \* MERGEFORMAT </w:instrText>
      </w:r>
      <w:r>
        <w:fldChar w:fldCharType="separate"/>
      </w:r>
      <w:r w:rsidR="00C224F1">
        <w:t>4.5</w:t>
      </w:r>
      <w:r>
        <w:fldChar w:fldCharType="end"/>
      </w:r>
      <w:r>
        <w:t xml:space="preserve"> [</w:t>
      </w:r>
      <w:r>
        <w:rPr>
          <w:i/>
        </w:rPr>
        <w:fldChar w:fldCharType="begin"/>
      </w:r>
      <w:r>
        <w:rPr>
          <w:i/>
        </w:rPr>
        <w:instrText xml:space="preserve"> REF _Ref509926698 \h  \* MERGEFORMAT </w:instrText>
      </w:r>
      <w:r>
        <w:rPr>
          <w:i/>
        </w:rPr>
      </w:r>
      <w:r>
        <w:rPr>
          <w:i/>
        </w:rPr>
        <w:fldChar w:fldCharType="separate"/>
      </w:r>
      <w:r w:rsidR="00C224F1" w:rsidRPr="00C224F1">
        <w:rPr>
          <w:i/>
        </w:rPr>
        <w:t>Force Majeure</w:t>
      </w:r>
      <w:r>
        <w:rPr>
          <w:i/>
        </w:rPr>
        <w:fldChar w:fldCharType="end"/>
      </w:r>
      <w:r>
        <w:t>].</w:t>
      </w:r>
    </w:p>
    <w:p w14:paraId="47FF0AAA" w14:textId="6FFA71BF" w:rsidR="009F2384" w:rsidRDefault="0063730D">
      <w:pPr>
        <w:pStyle w:val="L1-3abcd"/>
      </w:pPr>
      <w:bookmarkStart w:id="8" w:name="_Hlk7030277"/>
      <w:r>
        <w:t>"</w:t>
      </w:r>
      <w:r>
        <w:rPr>
          <w:b/>
        </w:rPr>
        <w:t>Gross Negligence</w:t>
      </w:r>
      <w:r>
        <w:t>" means wantonness or recklessness, or actions or inactions taken or omitted with conscious indifference to or a disregard of, harmful, avoidable or foreseeable consequences.</w:t>
      </w:r>
      <w:bookmarkEnd w:id="8"/>
    </w:p>
    <w:p w14:paraId="75EA9A3B" w14:textId="26FD0A55" w:rsidR="00F2502A" w:rsidRDefault="00F2502A">
      <w:pPr>
        <w:pStyle w:val="L1-3abcd"/>
      </w:pPr>
      <w:r>
        <w:t>“</w:t>
      </w:r>
      <w:r w:rsidRPr="00481D84">
        <w:rPr>
          <w:b/>
          <w:bCs/>
        </w:rPr>
        <w:t>InfraCo Asia</w:t>
      </w:r>
      <w:r>
        <w:t>” means InfraCo Asia Development Pte. Ltd., InfraCo Asia Investments Pte. Ltd. and each of their respective subsidiaries.</w:t>
      </w:r>
    </w:p>
    <w:p w14:paraId="47FF0AAB" w14:textId="77777777" w:rsidR="009F2384" w:rsidRDefault="0063730D">
      <w:pPr>
        <w:pStyle w:val="L1-3abcd"/>
      </w:pPr>
      <w:r>
        <w:t>“</w:t>
      </w:r>
      <w:r>
        <w:rPr>
          <w:rStyle w:val="Strong"/>
        </w:rPr>
        <w:t>Intellectual Property</w:t>
      </w:r>
      <w:r>
        <w:t xml:space="preserve">” means all rights (whether registered or unregistered and in whatever form or medium) in copyright, patents, trademarks, designs, trade secrets, </w:t>
      </w:r>
      <w:r>
        <w:rPr>
          <w:rFonts w:cs="Arial"/>
        </w:rPr>
        <w:t xml:space="preserve">rights protecting goodwill and reputation, service marks, rights or protections equivalent or similar to copyright, </w:t>
      </w:r>
      <w:r>
        <w:t>and all other rights of intellectual property and all corresponding proprietary rights, benefits, privileges, rights to sue, recover damages and obtain relief from infringements, misappropriation or violation of the foregoing.</w:t>
      </w:r>
    </w:p>
    <w:p w14:paraId="47FF0AAC" w14:textId="6300CD20" w:rsidR="009F2384" w:rsidRDefault="0063730D">
      <w:pPr>
        <w:pStyle w:val="L1-3abcd"/>
      </w:pPr>
      <w:r>
        <w:t>“</w:t>
      </w:r>
      <w:r>
        <w:rPr>
          <w:b/>
        </w:rPr>
        <w:t>Normal Services</w:t>
      </w:r>
      <w:r>
        <w:t xml:space="preserve">” means the services set out as such in </w:t>
      </w:r>
      <w:r>
        <w:fldChar w:fldCharType="begin"/>
      </w:r>
      <w:r>
        <w:instrText xml:space="preserve"> REF _Ref509910788 \r \h  \* MERGEFORMAT </w:instrText>
      </w:r>
      <w:r>
        <w:fldChar w:fldCharType="separate"/>
      </w:r>
      <w:r w:rsidR="00C224F1">
        <w:t>Appendix 1</w:t>
      </w:r>
      <w:r>
        <w:fldChar w:fldCharType="end"/>
      </w:r>
      <w:r>
        <w:t xml:space="preserve"> [</w:t>
      </w:r>
      <w:r>
        <w:rPr>
          <w:i/>
        </w:rPr>
        <w:fldChar w:fldCharType="begin"/>
      </w:r>
      <w:r>
        <w:rPr>
          <w:i/>
        </w:rPr>
        <w:instrText xml:space="preserve"> REF _Ref509910788 \h  \* MERGEFORMAT </w:instrText>
      </w:r>
      <w:r>
        <w:rPr>
          <w:i/>
        </w:rPr>
      </w:r>
      <w:r>
        <w:rPr>
          <w:i/>
        </w:rPr>
        <w:fldChar w:fldCharType="separate"/>
      </w:r>
      <w:r w:rsidR="00C224F1" w:rsidRPr="00C224F1">
        <w:rPr>
          <w:i/>
        </w:rPr>
        <w:t>Scope of Services</w:t>
      </w:r>
      <w:r>
        <w:rPr>
          <w:i/>
        </w:rPr>
        <w:fldChar w:fldCharType="end"/>
      </w:r>
      <w:r>
        <w:t xml:space="preserve">] and </w:t>
      </w:r>
      <w:r>
        <w:fldChar w:fldCharType="begin"/>
      </w:r>
      <w:r>
        <w:instrText xml:space="preserve"> REF _Ref509910951 \r \h  \* MERGEFORMAT </w:instrText>
      </w:r>
      <w:r>
        <w:fldChar w:fldCharType="separate"/>
      </w:r>
      <w:r w:rsidR="00C224F1">
        <w:t>Appendix 2</w:t>
      </w:r>
      <w:r>
        <w:fldChar w:fldCharType="end"/>
      </w:r>
      <w:r>
        <w:t xml:space="preserve"> [</w:t>
      </w:r>
      <w:r>
        <w:rPr>
          <w:i/>
        </w:rPr>
        <w:fldChar w:fldCharType="begin"/>
      </w:r>
      <w:r>
        <w:rPr>
          <w:i/>
        </w:rPr>
        <w:instrText xml:space="preserve"> REF _Ref509910951 \h  \* MERGEFORMAT </w:instrText>
      </w:r>
      <w:r>
        <w:rPr>
          <w:i/>
        </w:rPr>
      </w:r>
      <w:r>
        <w:rPr>
          <w:i/>
        </w:rPr>
        <w:fldChar w:fldCharType="separate"/>
      </w:r>
      <w:r w:rsidR="00C224F1" w:rsidRPr="00C224F1">
        <w:rPr>
          <w:i/>
        </w:rPr>
        <w:t>Price and Payment</w:t>
      </w:r>
      <w:r>
        <w:rPr>
          <w:i/>
        </w:rPr>
        <w:fldChar w:fldCharType="end"/>
      </w:r>
      <w:r>
        <w:t>];</w:t>
      </w:r>
    </w:p>
    <w:p w14:paraId="47FF0AAD" w14:textId="77777777" w:rsidR="009F2384" w:rsidRDefault="0063730D">
      <w:pPr>
        <w:pStyle w:val="L1-3abcd"/>
      </w:pPr>
      <w:r>
        <w:t>“</w:t>
      </w:r>
      <w:r>
        <w:rPr>
          <w:rStyle w:val="Strong"/>
        </w:rPr>
        <w:t>Party</w:t>
      </w:r>
      <w:r>
        <w:t>” and “</w:t>
      </w:r>
      <w:r>
        <w:rPr>
          <w:b/>
        </w:rPr>
        <w:t>Parties</w:t>
      </w:r>
      <w:r>
        <w:t>” means the Client and the Consultant, and “</w:t>
      </w:r>
      <w:r>
        <w:rPr>
          <w:b/>
        </w:rPr>
        <w:t>third party</w:t>
      </w:r>
      <w:r>
        <w:t>” means any other person or entity as the context requires.</w:t>
      </w:r>
    </w:p>
    <w:p w14:paraId="47FF0AAE" w14:textId="77777777" w:rsidR="009F2384" w:rsidRDefault="0063730D">
      <w:pPr>
        <w:pStyle w:val="L1-3abcd"/>
      </w:pPr>
      <w:bookmarkStart w:id="9" w:name="_Ref509908481"/>
      <w:r>
        <w:t>“</w:t>
      </w:r>
      <w:r>
        <w:rPr>
          <w:b/>
        </w:rPr>
        <w:t>PIDG</w:t>
      </w:r>
      <w:r>
        <w:t>” means the Private Infrastructure Development Group constituted in 2002 through the Private Infrastructure Development Group Trust with the aim of mobilising private sector investment to assist developing countries in providing infrastructure vital to boost their economic development and to combat poverty (</w:t>
      </w:r>
      <w:hyperlink r:id="rId19" w:history="1">
        <w:r>
          <w:rPr>
            <w:rStyle w:val="Hyperlink"/>
            <w:i/>
          </w:rPr>
          <w:t>www.pidg.org</w:t>
        </w:r>
      </w:hyperlink>
      <w:r>
        <w:t>).</w:t>
      </w:r>
    </w:p>
    <w:p w14:paraId="47FF0AAF" w14:textId="77777777" w:rsidR="009F2384" w:rsidRDefault="0063730D">
      <w:pPr>
        <w:pStyle w:val="L1-3abcd"/>
      </w:pPr>
      <w:r>
        <w:t>“</w:t>
      </w:r>
      <w:r>
        <w:rPr>
          <w:b/>
        </w:rPr>
        <w:t>PIDG Material</w:t>
      </w:r>
      <w:r>
        <w:t xml:space="preserve">” </w:t>
      </w:r>
      <w:r>
        <w:rPr>
          <w:rFonts w:cs="Arial"/>
        </w:rPr>
        <w:t>means, other than the Contract Material, all materials and Intellectual Property which are proprietary to the PIDG or its members, funders or trustees, or subsequently developed by or vested in them.</w:t>
      </w:r>
    </w:p>
    <w:p w14:paraId="47FF0AB0" w14:textId="77777777" w:rsidR="009F2384" w:rsidRDefault="0063730D">
      <w:pPr>
        <w:pStyle w:val="L1-3abcd"/>
      </w:pPr>
      <w:bookmarkStart w:id="10" w:name="_Ref514776874"/>
      <w:r>
        <w:t>“</w:t>
      </w:r>
      <w:r>
        <w:rPr>
          <w:rStyle w:val="Strong"/>
        </w:rPr>
        <w:t>Project</w:t>
      </w:r>
      <w:r>
        <w:t>” means the project named in the Particular Conditions in relation to which the Services are to be provided.</w:t>
      </w:r>
      <w:bookmarkEnd w:id="9"/>
      <w:bookmarkEnd w:id="10"/>
    </w:p>
    <w:p w14:paraId="47FF0AB1" w14:textId="14A70639" w:rsidR="009F2384" w:rsidRDefault="0063730D">
      <w:pPr>
        <w:pStyle w:val="L1-3abcd"/>
      </w:pPr>
      <w:bookmarkStart w:id="11" w:name="_Ref509908488"/>
      <w:r>
        <w:t>“</w:t>
      </w:r>
      <w:r>
        <w:rPr>
          <w:rStyle w:val="Strong"/>
        </w:rPr>
        <w:t>Services</w:t>
      </w:r>
      <w:r>
        <w:t xml:space="preserve">” means the services defined in </w:t>
      </w:r>
      <w:r>
        <w:fldChar w:fldCharType="begin"/>
      </w:r>
      <w:r>
        <w:instrText xml:space="preserve"> REF _Ref509911378 \r \h  \* MERGEFORMAT </w:instrText>
      </w:r>
      <w:r>
        <w:fldChar w:fldCharType="separate"/>
      </w:r>
      <w:r w:rsidR="00C224F1">
        <w:t>Appendix 1</w:t>
      </w:r>
      <w:r>
        <w:fldChar w:fldCharType="end"/>
      </w:r>
      <w:r>
        <w:t xml:space="preserve"> [</w:t>
      </w:r>
      <w:r>
        <w:rPr>
          <w:i/>
        </w:rPr>
        <w:fldChar w:fldCharType="begin"/>
      </w:r>
      <w:r>
        <w:rPr>
          <w:i/>
        </w:rPr>
        <w:instrText xml:space="preserve"> REF _Ref509911389 \h  \* MERGEFORMAT </w:instrText>
      </w:r>
      <w:r>
        <w:rPr>
          <w:i/>
        </w:rPr>
      </w:r>
      <w:r>
        <w:rPr>
          <w:i/>
        </w:rPr>
        <w:fldChar w:fldCharType="separate"/>
      </w:r>
      <w:r w:rsidR="00C224F1" w:rsidRPr="00C224F1">
        <w:rPr>
          <w:i/>
        </w:rPr>
        <w:t>Scope of Services</w:t>
      </w:r>
      <w:r>
        <w:rPr>
          <w:i/>
        </w:rPr>
        <w:fldChar w:fldCharType="end"/>
      </w:r>
      <w:r>
        <w:t>] to be performed by the Consultant in accordance with the Contract and shall include all Normal Services, Additional Services and, to the extent applicable, Exceptional Services.</w:t>
      </w:r>
      <w:bookmarkEnd w:id="11"/>
    </w:p>
    <w:p w14:paraId="47FF0AB2" w14:textId="77777777" w:rsidR="009F2384" w:rsidRDefault="0063730D">
      <w:pPr>
        <w:pStyle w:val="L1-3abcd"/>
      </w:pPr>
      <w:r>
        <w:t>“</w:t>
      </w:r>
      <w:r>
        <w:rPr>
          <w:b/>
        </w:rPr>
        <w:t>Site</w:t>
      </w:r>
      <w:r>
        <w:t>” means the places in the Country identified by the Client where the Services are to be performed or to where the Services relate, and any other places specified in the Contract as forming part of the Site.</w:t>
      </w:r>
    </w:p>
    <w:p w14:paraId="47FF0AB3" w14:textId="77777777" w:rsidR="009F2384" w:rsidRDefault="0063730D">
      <w:pPr>
        <w:pStyle w:val="L1-3abcd"/>
      </w:pPr>
      <w:bookmarkStart w:id="12" w:name="_Ref509908495"/>
      <w:r>
        <w:t>"</w:t>
      </w:r>
      <w:r>
        <w:rPr>
          <w:b/>
        </w:rPr>
        <w:t>Taxes</w:t>
      </w:r>
      <w:r>
        <w:t>" means all forms of taxation, all present and future direct and indirect taxes, and statutory, governmental, state, provincial, local governmental or municipal impositions, duties, contributions and levies, and any other form of taxes, imposts, duties, tariffs, charges or withholding imposed, levied, collected, withheld or assessed from time to time by any relevant authority or governmental instrumentality, and all interest, costs, charges and penalties attributable thereto whenever and wherever imposed, withheld, collected or assessed, and whether chargeable directly or indirectly against or deemed to be chargeable or attributable directly or indirectly, and "</w:t>
      </w:r>
      <w:r>
        <w:rPr>
          <w:b/>
        </w:rPr>
        <w:t>Tax</w:t>
      </w:r>
      <w:r>
        <w:t>" and “</w:t>
      </w:r>
      <w:r>
        <w:rPr>
          <w:b/>
        </w:rPr>
        <w:t>Taxation</w:t>
      </w:r>
      <w:r>
        <w:t>” shall be construed accordingly.</w:t>
      </w:r>
    </w:p>
    <w:p w14:paraId="47FF0AB4" w14:textId="77777777" w:rsidR="009F2384" w:rsidRDefault="0063730D">
      <w:pPr>
        <w:pStyle w:val="L1-3abcd"/>
      </w:pPr>
      <w:bookmarkStart w:id="13" w:name="_Ref514776913"/>
      <w:r>
        <w:t>“</w:t>
      </w:r>
      <w:r>
        <w:rPr>
          <w:rStyle w:val="Strong"/>
        </w:rPr>
        <w:t>Time for Completion</w:t>
      </w:r>
      <w:r>
        <w:t>” means the time period stated in the Particular Conditions, subject to such adjustments as may be made pursuant to the General Conditions.</w:t>
      </w:r>
      <w:bookmarkEnd w:id="12"/>
      <w:bookmarkEnd w:id="13"/>
    </w:p>
    <w:p w14:paraId="47FF0AB5" w14:textId="1D44D49D" w:rsidR="009F2384" w:rsidRDefault="0063730D">
      <w:pPr>
        <w:pStyle w:val="L1-3abcd"/>
      </w:pPr>
      <w:r>
        <w:lastRenderedPageBreak/>
        <w:t>“</w:t>
      </w:r>
      <w:r>
        <w:rPr>
          <w:b/>
        </w:rPr>
        <w:t>Variation</w:t>
      </w:r>
      <w:r>
        <w:t xml:space="preserve">” means a change to the scope of the Services which is instructed by the Client pursuant to Sub-Clause </w:t>
      </w:r>
      <w:r>
        <w:fldChar w:fldCharType="begin"/>
      </w:r>
      <w:r>
        <w:instrText xml:space="preserve"> REF _Ref509909160 \r \h  \* MERGEFORMAT </w:instrText>
      </w:r>
      <w:r>
        <w:fldChar w:fldCharType="separate"/>
      </w:r>
      <w:r w:rsidR="00C224F1">
        <w:t>4.3</w:t>
      </w:r>
      <w:r>
        <w:fldChar w:fldCharType="end"/>
      </w:r>
      <w:r>
        <w:t>[</w:t>
      </w:r>
      <w:r>
        <w:rPr>
          <w:i/>
        </w:rPr>
        <w:fldChar w:fldCharType="begin"/>
      </w:r>
      <w:r>
        <w:rPr>
          <w:i/>
        </w:rPr>
        <w:instrText xml:space="preserve"> REF _Ref509909160 \h  \* MERGEFORMAT </w:instrText>
      </w:r>
      <w:r>
        <w:rPr>
          <w:i/>
        </w:rPr>
      </w:r>
      <w:r>
        <w:rPr>
          <w:i/>
        </w:rPr>
        <w:fldChar w:fldCharType="separate"/>
      </w:r>
      <w:r w:rsidR="00C224F1" w:rsidRPr="00C224F1">
        <w:rPr>
          <w:i/>
        </w:rPr>
        <w:t>Variations</w:t>
      </w:r>
      <w:r>
        <w:rPr>
          <w:i/>
        </w:rPr>
        <w:fldChar w:fldCharType="end"/>
      </w:r>
      <w:r>
        <w:t>].</w:t>
      </w:r>
    </w:p>
    <w:p w14:paraId="47FF0AB6" w14:textId="77777777" w:rsidR="009F2384" w:rsidRDefault="0063730D">
      <w:pPr>
        <w:pStyle w:val="L1-3abcd"/>
      </w:pPr>
      <w:r>
        <w:t>"</w:t>
      </w:r>
      <w:r>
        <w:rPr>
          <w:b/>
        </w:rPr>
        <w:t>Wilful Misconduct</w:t>
      </w:r>
      <w:r>
        <w:t>" means misconduct (whether an action or a failure to act) committed with knowledge, or which could reasonably be foreseen, that the act or failure to act would be more likely than not to bring about damage to the environment, property, personal or bodily injury, sickness, disease, death, or other loss or damage.</w:t>
      </w:r>
    </w:p>
    <w:p w14:paraId="47FF0AB7" w14:textId="77777777" w:rsidR="009F2384" w:rsidRDefault="0063730D">
      <w:pPr>
        <w:pStyle w:val="L1-3abcd"/>
      </w:pPr>
      <w:r>
        <w:t>“</w:t>
      </w:r>
      <w:r>
        <w:rPr>
          <w:rStyle w:val="Strong"/>
        </w:rPr>
        <w:t>Works</w:t>
      </w:r>
      <w:r>
        <w:t>” means the permanent works to be executed by others for the achievement of the Project.</w:t>
      </w:r>
    </w:p>
    <w:p w14:paraId="47FF0AB8" w14:textId="77777777" w:rsidR="009F2384" w:rsidRDefault="0063730D">
      <w:pPr>
        <w:pStyle w:val="L1-3abcd"/>
      </w:pPr>
      <w:r>
        <w:t>“</w:t>
      </w:r>
      <w:r>
        <w:rPr>
          <w:rStyle w:val="Strong"/>
        </w:rPr>
        <w:t>written</w:t>
      </w:r>
      <w:r>
        <w:t>” or “</w:t>
      </w:r>
      <w:r>
        <w:rPr>
          <w:rStyle w:val="Strong"/>
        </w:rPr>
        <w:t>in-writing</w:t>
      </w:r>
      <w:r>
        <w:t>” means, hand-written, type-written, printed or electronically made, and resulting in a permanent and un-editable record.</w:t>
      </w:r>
    </w:p>
    <w:p w14:paraId="47FF0AB9" w14:textId="77777777" w:rsidR="009F2384" w:rsidRDefault="0063730D">
      <w:pPr>
        <w:pStyle w:val="L1-3abcd"/>
      </w:pPr>
      <w:r>
        <w:t>“</w:t>
      </w:r>
      <w:r>
        <w:rPr>
          <w:rStyle w:val="Strong"/>
        </w:rPr>
        <w:t>year</w:t>
      </w:r>
      <w:r>
        <w:t>” means 365 days.</w:t>
      </w:r>
    </w:p>
    <w:p w14:paraId="47FF0ABA" w14:textId="77777777" w:rsidR="009F2384" w:rsidRDefault="0063730D">
      <w:pPr>
        <w:pStyle w:val="Heading2"/>
      </w:pPr>
      <w:bookmarkStart w:id="14" w:name="_Toc43064962"/>
      <w:r>
        <w:t>Interpretation</w:t>
      </w:r>
      <w:bookmarkEnd w:id="14"/>
    </w:p>
    <w:p w14:paraId="47FF0ABB" w14:textId="77777777" w:rsidR="009F2384" w:rsidRDefault="0063730D">
      <w:pPr>
        <w:pStyle w:val="L1-3abcd"/>
        <w:numPr>
          <w:ilvl w:val="0"/>
          <w:numId w:val="21"/>
        </w:numPr>
      </w:pPr>
      <w:r>
        <w:t>Words importing persons or parties shall include firms and organisations.</w:t>
      </w:r>
    </w:p>
    <w:p w14:paraId="47FF0ABC" w14:textId="77777777" w:rsidR="009F2384" w:rsidRDefault="0063730D">
      <w:pPr>
        <w:pStyle w:val="L1-3abcd"/>
      </w:pPr>
      <w:r>
        <w:t>Words importing singular or one gender shall include plural or the other gender where the context requires.</w:t>
      </w:r>
    </w:p>
    <w:p w14:paraId="47FF0ABD" w14:textId="77777777" w:rsidR="009F2384" w:rsidRDefault="0063730D">
      <w:pPr>
        <w:pStyle w:val="L1-3abcd"/>
      </w:pPr>
      <w:r>
        <w:t>Provisions including the word "agree", "agreed" or "agreement" require the agreement to be recorded in writing and signed by both Parties.</w:t>
      </w:r>
    </w:p>
    <w:p w14:paraId="47FF0ABE" w14:textId="77777777" w:rsidR="009F2384" w:rsidRDefault="0063730D">
      <w:pPr>
        <w:pStyle w:val="L1-3abcd"/>
      </w:pPr>
      <w:r>
        <w:t>The marginal words and other headings in the Contract shall not be taken into consideration in the interpretation of these General Conditions.</w:t>
      </w:r>
    </w:p>
    <w:p w14:paraId="47FF0ABF" w14:textId="77777777" w:rsidR="009F2384" w:rsidRDefault="0063730D">
      <w:pPr>
        <w:pStyle w:val="Heading2"/>
      </w:pPr>
      <w:bookmarkStart w:id="15" w:name="_Toc43064963"/>
      <w:r>
        <w:t>Priority of Documents</w:t>
      </w:r>
      <w:bookmarkEnd w:id="15"/>
    </w:p>
    <w:p w14:paraId="47FF0AC0" w14:textId="77777777" w:rsidR="009F2384" w:rsidRDefault="0063730D">
      <w:pPr>
        <w:pStyle w:val="L1-3abcd"/>
        <w:numPr>
          <w:ilvl w:val="0"/>
          <w:numId w:val="68"/>
        </w:numPr>
      </w:pPr>
      <w:r>
        <w:t>The documents forming the Contract are to be taken as mutually explanatory of one another.</w:t>
      </w:r>
    </w:p>
    <w:p w14:paraId="47FF0AC1" w14:textId="77777777" w:rsidR="009F2384" w:rsidRDefault="0063730D">
      <w:pPr>
        <w:pStyle w:val="L1-3abcd"/>
      </w:pPr>
      <w:r>
        <w:t>If an inconsistency, ambiguity or discrepancy is found between any of the documents forming the Contract, the Client will issue any necessary instructions to the Consultant, and, unless expressly otherwise notified by the Client, the order of precedence of the documents shall be as follows:</w:t>
      </w:r>
    </w:p>
    <w:p w14:paraId="47FF0AC2" w14:textId="77777777" w:rsidR="009F2384" w:rsidRDefault="0063730D">
      <w:pPr>
        <w:pStyle w:val="L1-3i-v"/>
        <w:numPr>
          <w:ilvl w:val="0"/>
          <w:numId w:val="22"/>
        </w:numPr>
      </w:pPr>
      <w:r>
        <w:t>the Agreement; then</w:t>
      </w:r>
    </w:p>
    <w:p w14:paraId="47FF0AC3" w14:textId="77777777" w:rsidR="009F2384" w:rsidRDefault="0063730D">
      <w:pPr>
        <w:pStyle w:val="L1-3i-v"/>
      </w:pPr>
      <w:r>
        <w:t>the Particular Conditions; then</w:t>
      </w:r>
    </w:p>
    <w:p w14:paraId="47FF0AC4" w14:textId="77777777" w:rsidR="009F2384" w:rsidRDefault="0063730D">
      <w:pPr>
        <w:pStyle w:val="L1-3i-v"/>
      </w:pPr>
      <w:r>
        <w:t>the Appendices, in the following order of precedence:</w:t>
      </w:r>
    </w:p>
    <w:p w14:paraId="47FF0AC5" w14:textId="309C2101" w:rsidR="009F2384" w:rsidRDefault="0063730D">
      <w:pPr>
        <w:pStyle w:val="L1-3Dash2"/>
        <w:rPr>
          <w:lang w:val="en-SG"/>
        </w:rPr>
      </w:pPr>
      <w:r>
        <w:rPr>
          <w:lang w:val="en-SG"/>
        </w:rPr>
        <w:fldChar w:fldCharType="begin"/>
      </w:r>
      <w:r>
        <w:rPr>
          <w:lang w:val="en-SG"/>
        </w:rPr>
        <w:instrText xml:space="preserve"> REF _Ref510611560 \r \h </w:instrText>
      </w:r>
      <w:r>
        <w:rPr>
          <w:lang w:val="en-SG"/>
        </w:rPr>
      </w:r>
      <w:r>
        <w:rPr>
          <w:lang w:val="en-SG"/>
        </w:rPr>
        <w:fldChar w:fldCharType="separate"/>
      </w:r>
      <w:r w:rsidR="00C224F1">
        <w:rPr>
          <w:lang w:val="en-SG"/>
        </w:rPr>
        <w:t>Appendix 5</w:t>
      </w:r>
      <w:r>
        <w:rPr>
          <w:lang w:val="en-SG"/>
        </w:rPr>
        <w:fldChar w:fldCharType="end"/>
      </w:r>
      <w:r>
        <w:rPr>
          <w:lang w:val="en-SG"/>
        </w:rPr>
        <w:t xml:space="preserve"> [</w:t>
      </w:r>
      <w:r>
        <w:rPr>
          <w:i/>
          <w:lang w:val="en-SG"/>
        </w:rPr>
        <w:fldChar w:fldCharType="begin"/>
      </w:r>
      <w:r>
        <w:rPr>
          <w:i/>
          <w:lang w:val="en-SG"/>
        </w:rPr>
        <w:instrText xml:space="preserve"> REF _Ref510611560 \h  \* MERGEFORMAT </w:instrText>
      </w:r>
      <w:r>
        <w:rPr>
          <w:i/>
          <w:lang w:val="en-SG"/>
        </w:rPr>
      </w:r>
      <w:r>
        <w:rPr>
          <w:i/>
          <w:lang w:val="en-SG"/>
        </w:rPr>
        <w:fldChar w:fldCharType="separate"/>
      </w:r>
      <w:r w:rsidR="00C224F1" w:rsidRPr="00C224F1">
        <w:rPr>
          <w:i/>
        </w:rPr>
        <w:t>Standards of Conduct, Anti-bribery and Fraud</w:t>
      </w:r>
      <w:r>
        <w:rPr>
          <w:i/>
          <w:lang w:val="en-SG"/>
        </w:rPr>
        <w:fldChar w:fldCharType="end"/>
      </w:r>
      <w:r>
        <w:rPr>
          <w:lang w:val="en-SG"/>
        </w:rPr>
        <w:t>]; then</w:t>
      </w:r>
    </w:p>
    <w:p w14:paraId="47FF0AC6" w14:textId="308FC2A7" w:rsidR="009F2384" w:rsidRDefault="0063730D">
      <w:pPr>
        <w:pStyle w:val="L1-3Dash2"/>
        <w:rPr>
          <w:lang w:val="en-SG"/>
        </w:rPr>
      </w:pPr>
      <w:r>
        <w:rPr>
          <w:lang w:val="en-SG"/>
        </w:rPr>
        <w:fldChar w:fldCharType="begin"/>
      </w:r>
      <w:r>
        <w:rPr>
          <w:lang w:val="en-SG"/>
        </w:rPr>
        <w:instrText xml:space="preserve"> REF _Ref509911412 \r \h </w:instrText>
      </w:r>
      <w:r>
        <w:rPr>
          <w:lang w:val="en-SG"/>
        </w:rPr>
      </w:r>
      <w:r>
        <w:rPr>
          <w:lang w:val="en-SG"/>
        </w:rPr>
        <w:fldChar w:fldCharType="separate"/>
      </w:r>
      <w:r w:rsidR="00C224F1">
        <w:rPr>
          <w:lang w:val="en-SG"/>
        </w:rPr>
        <w:t>Appendix 1</w:t>
      </w:r>
      <w:r>
        <w:rPr>
          <w:lang w:val="en-SG"/>
        </w:rPr>
        <w:fldChar w:fldCharType="end"/>
      </w:r>
      <w:r>
        <w:rPr>
          <w:lang w:val="en-SG"/>
        </w:rPr>
        <w:t xml:space="preserve"> [</w:t>
      </w:r>
      <w:r>
        <w:rPr>
          <w:i/>
          <w:lang w:val="en-SG"/>
        </w:rPr>
        <w:fldChar w:fldCharType="begin"/>
      </w:r>
      <w:r>
        <w:rPr>
          <w:lang w:val="en-SG"/>
        </w:rPr>
        <w:instrText xml:space="preserve"> REF _Ref509911452 \h </w:instrText>
      </w:r>
      <w:r>
        <w:rPr>
          <w:i/>
          <w:lang w:val="en-SG"/>
        </w:rPr>
        <w:instrText xml:space="preserve"> \* MERGEFORMAT </w:instrText>
      </w:r>
      <w:r>
        <w:rPr>
          <w:i/>
          <w:lang w:val="en-SG"/>
        </w:rPr>
      </w:r>
      <w:r>
        <w:rPr>
          <w:i/>
          <w:lang w:val="en-SG"/>
        </w:rPr>
        <w:fldChar w:fldCharType="separate"/>
      </w:r>
      <w:r w:rsidR="00C224F1">
        <w:t>Scope</w:t>
      </w:r>
      <w:r w:rsidR="00C224F1" w:rsidRPr="00C224F1">
        <w:rPr>
          <w:i/>
        </w:rPr>
        <w:t xml:space="preserve"> of Services</w:t>
      </w:r>
      <w:r>
        <w:rPr>
          <w:i/>
          <w:lang w:val="en-SG"/>
        </w:rPr>
        <w:fldChar w:fldCharType="end"/>
      </w:r>
      <w:r>
        <w:rPr>
          <w:lang w:val="en-SG"/>
        </w:rPr>
        <w:t>]; then</w:t>
      </w:r>
    </w:p>
    <w:p w14:paraId="47FF0AC7" w14:textId="1BE7E5B8" w:rsidR="009F2384" w:rsidRDefault="0063730D">
      <w:pPr>
        <w:pStyle w:val="L1-3Dash2"/>
        <w:rPr>
          <w:lang w:val="en-SG"/>
        </w:rPr>
      </w:pPr>
      <w:r>
        <w:rPr>
          <w:lang w:val="en-SG"/>
        </w:rPr>
        <w:fldChar w:fldCharType="begin"/>
      </w:r>
      <w:r>
        <w:rPr>
          <w:lang w:val="en-SG"/>
        </w:rPr>
        <w:instrText xml:space="preserve"> REF _Ref509910951 \r \h </w:instrText>
      </w:r>
      <w:r>
        <w:rPr>
          <w:lang w:val="en-SG"/>
        </w:rPr>
      </w:r>
      <w:r>
        <w:rPr>
          <w:lang w:val="en-SG"/>
        </w:rPr>
        <w:fldChar w:fldCharType="separate"/>
      </w:r>
      <w:r w:rsidR="00C224F1">
        <w:rPr>
          <w:lang w:val="en-SG"/>
        </w:rPr>
        <w:t>Appendix 2</w:t>
      </w:r>
      <w:r>
        <w:rPr>
          <w:lang w:val="en-SG"/>
        </w:rPr>
        <w:fldChar w:fldCharType="end"/>
      </w:r>
      <w:r>
        <w:rPr>
          <w:lang w:val="en-SG"/>
        </w:rPr>
        <w:t xml:space="preserve"> [</w:t>
      </w:r>
      <w:r>
        <w:rPr>
          <w:i/>
          <w:lang w:val="en-SG"/>
        </w:rPr>
        <w:fldChar w:fldCharType="begin"/>
      </w:r>
      <w:r>
        <w:rPr>
          <w:i/>
          <w:lang w:val="en-SG"/>
        </w:rPr>
        <w:instrText xml:space="preserve"> REF _Ref509910951 \h  \* MERGEFORMAT </w:instrText>
      </w:r>
      <w:r>
        <w:rPr>
          <w:i/>
          <w:lang w:val="en-SG"/>
        </w:rPr>
      </w:r>
      <w:r>
        <w:rPr>
          <w:i/>
          <w:lang w:val="en-SG"/>
        </w:rPr>
        <w:fldChar w:fldCharType="separate"/>
      </w:r>
      <w:r w:rsidR="00C224F1" w:rsidRPr="00C224F1">
        <w:rPr>
          <w:i/>
        </w:rPr>
        <w:t>Price and Payment</w:t>
      </w:r>
      <w:r>
        <w:rPr>
          <w:i/>
          <w:lang w:val="en-SG"/>
        </w:rPr>
        <w:fldChar w:fldCharType="end"/>
      </w:r>
      <w:r>
        <w:rPr>
          <w:lang w:val="en-SG"/>
        </w:rPr>
        <w:t>]; then</w:t>
      </w:r>
    </w:p>
    <w:p w14:paraId="47FF0AC8" w14:textId="594C7F8B" w:rsidR="009F2384" w:rsidRDefault="0063730D">
      <w:pPr>
        <w:pStyle w:val="L1-3Dash2"/>
        <w:rPr>
          <w:lang w:val="en-SG"/>
        </w:rPr>
      </w:pPr>
      <w:r>
        <w:rPr>
          <w:lang w:val="en-SG"/>
        </w:rPr>
        <w:fldChar w:fldCharType="begin"/>
      </w:r>
      <w:r>
        <w:rPr>
          <w:lang w:val="en-SG"/>
        </w:rPr>
        <w:instrText xml:space="preserve"> REF _Ref509911434 \r \h </w:instrText>
      </w:r>
      <w:r>
        <w:rPr>
          <w:lang w:val="en-SG"/>
        </w:rPr>
      </w:r>
      <w:r>
        <w:rPr>
          <w:lang w:val="en-SG"/>
        </w:rPr>
        <w:fldChar w:fldCharType="separate"/>
      </w:r>
      <w:r w:rsidR="00C224F1">
        <w:rPr>
          <w:lang w:val="en-SG"/>
        </w:rPr>
        <w:t>Appendix 3</w:t>
      </w:r>
      <w:r>
        <w:rPr>
          <w:lang w:val="en-SG"/>
        </w:rPr>
        <w:fldChar w:fldCharType="end"/>
      </w:r>
      <w:r>
        <w:rPr>
          <w:lang w:val="en-SG"/>
        </w:rPr>
        <w:t xml:space="preserve"> [</w:t>
      </w:r>
      <w:r>
        <w:rPr>
          <w:i/>
          <w:lang w:val="en-SG"/>
        </w:rPr>
        <w:fldChar w:fldCharType="begin"/>
      </w:r>
      <w:r>
        <w:rPr>
          <w:i/>
          <w:lang w:val="en-SG"/>
        </w:rPr>
        <w:instrText xml:space="preserve"> REF _Ref509911472 \h  \* MERGEFORMAT </w:instrText>
      </w:r>
      <w:r>
        <w:rPr>
          <w:i/>
          <w:lang w:val="en-SG"/>
        </w:rPr>
      </w:r>
      <w:r>
        <w:rPr>
          <w:i/>
          <w:lang w:val="en-SG"/>
        </w:rPr>
        <w:fldChar w:fldCharType="separate"/>
      </w:r>
      <w:r w:rsidR="00C224F1" w:rsidRPr="00C224F1">
        <w:rPr>
          <w:i/>
        </w:rPr>
        <w:t>Time Schedule, Deliverables and Key Personnel</w:t>
      </w:r>
      <w:r>
        <w:rPr>
          <w:i/>
          <w:lang w:val="en-SG"/>
        </w:rPr>
        <w:fldChar w:fldCharType="end"/>
      </w:r>
      <w:r>
        <w:rPr>
          <w:lang w:val="en-SG"/>
        </w:rPr>
        <w:t>]; then</w:t>
      </w:r>
    </w:p>
    <w:p w14:paraId="47FF0AC9" w14:textId="6D59DA73" w:rsidR="009F2384" w:rsidRDefault="0063730D">
      <w:pPr>
        <w:pStyle w:val="L1-3Dash2"/>
        <w:rPr>
          <w:lang w:val="en-SG"/>
        </w:rPr>
      </w:pPr>
      <w:r>
        <w:rPr>
          <w:lang w:val="en-SG"/>
        </w:rPr>
        <w:fldChar w:fldCharType="begin"/>
      </w:r>
      <w:r>
        <w:rPr>
          <w:lang w:val="en-SG"/>
        </w:rPr>
        <w:instrText xml:space="preserve"> REF _Ref509910896 \r \h </w:instrText>
      </w:r>
      <w:r>
        <w:rPr>
          <w:lang w:val="en-SG"/>
        </w:rPr>
      </w:r>
      <w:r>
        <w:rPr>
          <w:lang w:val="en-SG"/>
        </w:rPr>
        <w:fldChar w:fldCharType="separate"/>
      </w:r>
      <w:r w:rsidR="00C224F1">
        <w:rPr>
          <w:lang w:val="en-SG"/>
        </w:rPr>
        <w:t>Appendix 4</w:t>
      </w:r>
      <w:r>
        <w:rPr>
          <w:lang w:val="en-SG"/>
        </w:rPr>
        <w:fldChar w:fldCharType="end"/>
      </w:r>
      <w:r>
        <w:rPr>
          <w:lang w:val="en-SG"/>
        </w:rPr>
        <w:t xml:space="preserve"> [</w:t>
      </w:r>
      <w:r>
        <w:rPr>
          <w:i/>
          <w:lang w:val="en-SG"/>
        </w:rPr>
        <w:fldChar w:fldCharType="begin"/>
      </w:r>
      <w:r>
        <w:rPr>
          <w:i/>
          <w:lang w:val="en-SG"/>
        </w:rPr>
        <w:instrText xml:space="preserve"> REF _Ref509910896 \h  \* MERGEFORMAT </w:instrText>
      </w:r>
      <w:r>
        <w:rPr>
          <w:i/>
          <w:lang w:val="en-SG"/>
        </w:rPr>
      </w:r>
      <w:r>
        <w:rPr>
          <w:i/>
          <w:lang w:val="en-SG"/>
        </w:rPr>
        <w:fldChar w:fldCharType="separate"/>
      </w:r>
      <w:r w:rsidR="00C224F1" w:rsidRPr="00C224F1">
        <w:rPr>
          <w:i/>
        </w:rPr>
        <w:t>Personnel, Equipment, Facilities and Services of Others Provided by the Client</w:t>
      </w:r>
      <w:r>
        <w:rPr>
          <w:i/>
          <w:lang w:val="en-SG"/>
        </w:rPr>
        <w:fldChar w:fldCharType="end"/>
      </w:r>
      <w:r>
        <w:rPr>
          <w:lang w:val="en-SG"/>
        </w:rPr>
        <w:t>]; then</w:t>
      </w:r>
    </w:p>
    <w:p w14:paraId="47FF0ACA" w14:textId="77777777" w:rsidR="009F2384" w:rsidRDefault="0063730D">
      <w:pPr>
        <w:pStyle w:val="L1-3i-v"/>
      </w:pPr>
      <w:r>
        <w:t>the General Conditions.</w:t>
      </w:r>
    </w:p>
    <w:p w14:paraId="47FF0ACB" w14:textId="77777777" w:rsidR="009F2384" w:rsidRDefault="0063730D">
      <w:pPr>
        <w:pStyle w:val="Heading2"/>
      </w:pPr>
      <w:bookmarkStart w:id="16" w:name="_Ref509908577"/>
      <w:bookmarkStart w:id="17" w:name="_Toc43064964"/>
      <w:r>
        <w:t>Communications</w:t>
      </w:r>
      <w:bookmarkEnd w:id="16"/>
      <w:bookmarkEnd w:id="17"/>
    </w:p>
    <w:p w14:paraId="47FF0ACC" w14:textId="77777777" w:rsidR="009F2384" w:rsidRDefault="0063730D">
      <w:pPr>
        <w:pStyle w:val="L1-3Text"/>
      </w:pPr>
      <w:r>
        <w:t>Whenever provision is made for the giving or issue of any notice, instruction or other communication by any person, unless otherwise specified such communication shall be written in English and shall not be unreasonably withheld or delayed.</w:t>
      </w:r>
    </w:p>
    <w:p w14:paraId="47FF0ACD" w14:textId="77777777" w:rsidR="009F2384" w:rsidRDefault="0063730D">
      <w:pPr>
        <w:pStyle w:val="Heading2"/>
      </w:pPr>
      <w:bookmarkStart w:id="18" w:name="_Ref509908599"/>
      <w:bookmarkStart w:id="19" w:name="_Toc43064965"/>
      <w:r>
        <w:t>Law and Language</w:t>
      </w:r>
      <w:bookmarkEnd w:id="18"/>
      <w:bookmarkEnd w:id="19"/>
    </w:p>
    <w:p w14:paraId="47FF0ACE" w14:textId="77777777" w:rsidR="009F2384" w:rsidRDefault="0063730D">
      <w:pPr>
        <w:pStyle w:val="L1-3Text"/>
      </w:pPr>
      <w:r>
        <w:t>The language of the Contract, the ruling language, and the law which is to govern the Contract shall be as stated in the Particular Conditions.</w:t>
      </w:r>
    </w:p>
    <w:p w14:paraId="47FF0ACF" w14:textId="77777777" w:rsidR="009F2384" w:rsidRDefault="0063730D">
      <w:pPr>
        <w:pStyle w:val="Heading2"/>
      </w:pPr>
      <w:bookmarkStart w:id="20" w:name="_Toc43064966"/>
      <w:r>
        <w:lastRenderedPageBreak/>
        <w:t>Statutory Obligations</w:t>
      </w:r>
      <w:bookmarkEnd w:id="20"/>
    </w:p>
    <w:p w14:paraId="47FF0AD0" w14:textId="77777777" w:rsidR="009F2384" w:rsidRDefault="0063730D">
      <w:pPr>
        <w:pStyle w:val="L1-3abcd"/>
        <w:numPr>
          <w:ilvl w:val="0"/>
          <w:numId w:val="23"/>
        </w:numPr>
      </w:pPr>
      <w:r>
        <w:t>The Consultant shall be responsible for giving all necessary statutory notices, making all filings and paying all fees and other charges in respect of it entering into this Contract and performing the Services.</w:t>
      </w:r>
    </w:p>
    <w:p w14:paraId="47FF0AD1" w14:textId="77777777" w:rsidR="009F2384" w:rsidRDefault="0063730D">
      <w:pPr>
        <w:pStyle w:val="L1-3abcd"/>
      </w:pPr>
      <w:r>
        <w:t>Each Party confirms to the other that:</w:t>
      </w:r>
    </w:p>
    <w:p w14:paraId="47FF0AD2" w14:textId="77777777" w:rsidR="009F2384" w:rsidRDefault="0063730D">
      <w:pPr>
        <w:pStyle w:val="L1-3i-v"/>
        <w:numPr>
          <w:ilvl w:val="0"/>
          <w:numId w:val="24"/>
        </w:numPr>
      </w:pPr>
      <w:r>
        <w:t>it has the appropriate authority to enter into this Contract; and</w:t>
      </w:r>
    </w:p>
    <w:p w14:paraId="47FF0AD3" w14:textId="77777777" w:rsidR="009F2384" w:rsidRDefault="0063730D">
      <w:pPr>
        <w:pStyle w:val="L1-3i-v"/>
      </w:pPr>
      <w:r>
        <w:t>its entry into, and the performance of its obligations under or in connection with this Contract will not involve a breach by it of any contractual, statutory, common law, regulatory or other obligation to which it is subject.</w:t>
      </w:r>
    </w:p>
    <w:p w14:paraId="47FF0AD4" w14:textId="77777777" w:rsidR="009F2384" w:rsidRDefault="0063730D">
      <w:pPr>
        <w:pStyle w:val="Heading2"/>
      </w:pPr>
      <w:bookmarkStart w:id="21" w:name="_Toc514083085"/>
      <w:bookmarkStart w:id="22" w:name="_Toc43064967"/>
      <w:bookmarkEnd w:id="21"/>
      <w:r>
        <w:t>Assignments and Sub-Contracts</w:t>
      </w:r>
      <w:bookmarkEnd w:id="22"/>
    </w:p>
    <w:p w14:paraId="47FF0AD5" w14:textId="77777777" w:rsidR="009F2384" w:rsidRDefault="0063730D">
      <w:pPr>
        <w:pStyle w:val="L1-3abcd"/>
        <w:numPr>
          <w:ilvl w:val="0"/>
          <w:numId w:val="25"/>
        </w:numPr>
      </w:pPr>
      <w:r>
        <w:t>The Consultant may not delegate, assign, transfer, sub-contract, charge or deal in any other way with the benefit of any interest or right (or agree to do so), or create or declare (or agree to do so), or allow to arise, any trust in the Contract or any obligation arising from it (including in respect of the benefit of any right conferred by or arising under the Contract or obligation arising from it) without the prior written consent of the Client.</w:t>
      </w:r>
    </w:p>
    <w:p w14:paraId="47FF0AD6" w14:textId="77777777" w:rsidR="009F2384" w:rsidRDefault="0063730D">
      <w:pPr>
        <w:pStyle w:val="L1-3abcd"/>
        <w:numPr>
          <w:ilvl w:val="0"/>
          <w:numId w:val="25"/>
        </w:numPr>
      </w:pPr>
      <w:bookmarkStart w:id="23" w:name="_Ref511997316"/>
      <w:bookmarkStart w:id="24" w:name="_Ref511997325"/>
      <w:bookmarkStart w:id="25" w:name="_Ref514750587"/>
      <w:bookmarkStart w:id="26" w:name="_Ref514750620"/>
      <w:r>
        <w:t>The Consultant shall not initiate or terminate any delegation or sub-contract for performance of all or part of this Contract or the Services without the prior written consent of the Client, which consent shall not be unreasonably withheld.  Any consent granted by the Client to delegate or sub-contract part or all of the Services, and any sub-contracting by the Consultant of any of the same, shall not relieve the Consultant from any obligation, duty or responsibility under the Contract.</w:t>
      </w:r>
    </w:p>
    <w:p w14:paraId="47FF0AD7" w14:textId="77777777" w:rsidR="009F2384" w:rsidRDefault="0063730D">
      <w:pPr>
        <w:pStyle w:val="L1-3abcd"/>
        <w:numPr>
          <w:ilvl w:val="0"/>
          <w:numId w:val="25"/>
        </w:numPr>
        <w:rPr>
          <w:rStyle w:val="L1-3abcdChar"/>
        </w:rPr>
      </w:pPr>
      <w:r>
        <w:t xml:space="preserve">The Client shall always be authorised to assign the Contract and assign or share the benefit of Intellectual Property and Contract Material to any of the Client’s affiliates or </w:t>
      </w:r>
      <w:r>
        <w:rPr>
          <w:rStyle w:val="L1-3abcdChar"/>
        </w:rPr>
        <w:t>subsidiaries or to companies of the PIDG.</w:t>
      </w:r>
    </w:p>
    <w:p w14:paraId="47FF0AD8" w14:textId="77777777" w:rsidR="009F2384" w:rsidRDefault="0063730D">
      <w:pPr>
        <w:pStyle w:val="Heading2"/>
      </w:pPr>
      <w:bookmarkStart w:id="27" w:name="_Ref7015982"/>
      <w:bookmarkStart w:id="28" w:name="_Ref7016003"/>
      <w:bookmarkStart w:id="29" w:name="_Ref7016074"/>
      <w:bookmarkStart w:id="30" w:name="_Ref7016090"/>
      <w:bookmarkStart w:id="31" w:name="_Ref7016272"/>
      <w:bookmarkStart w:id="32" w:name="_Ref7016288"/>
      <w:bookmarkStart w:id="33" w:name="_Toc43064968"/>
      <w:r>
        <w:t>Copyright and Intellectual Property</w:t>
      </w:r>
      <w:bookmarkEnd w:id="23"/>
      <w:bookmarkEnd w:id="24"/>
      <w:bookmarkEnd w:id="25"/>
      <w:bookmarkEnd w:id="26"/>
      <w:bookmarkEnd w:id="27"/>
      <w:bookmarkEnd w:id="28"/>
      <w:bookmarkEnd w:id="29"/>
      <w:bookmarkEnd w:id="30"/>
      <w:bookmarkEnd w:id="31"/>
      <w:bookmarkEnd w:id="32"/>
      <w:bookmarkEnd w:id="33"/>
    </w:p>
    <w:p w14:paraId="47FF0AD9" w14:textId="5C602E3C" w:rsidR="009F2384" w:rsidRDefault="0063730D">
      <w:pPr>
        <w:pStyle w:val="L1-3abcd"/>
        <w:numPr>
          <w:ilvl w:val="0"/>
          <w:numId w:val="26"/>
        </w:numPr>
      </w:pPr>
      <w:r>
        <w:t>The Consultant acknowledges, confirms and agrees that all rights, title and interests in and to (including in and to any Intellectual Property): (i) the Client Material shall vest at all times in the Client</w:t>
      </w:r>
      <w:r w:rsidR="00F2502A">
        <w:t xml:space="preserve"> and InfraCo Asia</w:t>
      </w:r>
      <w:r>
        <w:t>, and (ii) the PIDG Material shall vest at all times in the PIDG, its members, funders or trustees, as applicable.</w:t>
      </w:r>
    </w:p>
    <w:p w14:paraId="47FF0ADA" w14:textId="77777777" w:rsidR="009F2384" w:rsidRDefault="0063730D">
      <w:pPr>
        <w:pStyle w:val="L1-3abcd"/>
      </w:pPr>
      <w:r>
        <w:t>The rights, title and interests of Intellectual Property in and to the Contract Material shall vest in the Consultant.</w:t>
      </w:r>
    </w:p>
    <w:p w14:paraId="47FF0ADB" w14:textId="436A7181" w:rsidR="009F2384" w:rsidRDefault="0063730D">
      <w:pPr>
        <w:pStyle w:val="L1-3abcd"/>
      </w:pPr>
      <w:bookmarkStart w:id="34" w:name="_Ref514753204"/>
      <w:r>
        <w:t>The Consultant represents, warrants and confirms that the Consultant has sufficient and adequate title and rights (including in and to any Intellectual Property) in and to all Contract Material and Intellectual Property that the Consultant develops, uses, provides or transfers to the Client</w:t>
      </w:r>
      <w:r w:rsidR="00F2502A">
        <w:t xml:space="preserve"> and InfraCo Asia</w:t>
      </w:r>
      <w:r>
        <w:t xml:space="preserve"> in connection with the Contract or in the provision, delivery or performance of the Services to:</w:t>
      </w:r>
      <w:bookmarkEnd w:id="34"/>
    </w:p>
    <w:p w14:paraId="47FF0ADC" w14:textId="77777777" w:rsidR="009F2384" w:rsidRDefault="0063730D">
      <w:pPr>
        <w:pStyle w:val="L1-3i-v"/>
        <w:numPr>
          <w:ilvl w:val="0"/>
          <w:numId w:val="27"/>
        </w:numPr>
      </w:pPr>
      <w:r>
        <w:t>allow the Consultant to develop, use, provide or transfer to the Client the Contract Material in accordance with all Applicable Laws; and</w:t>
      </w:r>
    </w:p>
    <w:p w14:paraId="47FF0ADD" w14:textId="7F98F6CA" w:rsidR="009F2384" w:rsidRDefault="0063730D">
      <w:pPr>
        <w:pStyle w:val="L1-3i-v"/>
      </w:pPr>
      <w:r>
        <w:t>allow the Client</w:t>
      </w:r>
      <w:r w:rsidR="00F2502A">
        <w:t xml:space="preserve"> and InfraCo Asia</w:t>
      </w:r>
      <w:r>
        <w:t xml:space="preserve"> to enjoy the full use, benefit of and ability to transfer and assign the Contract Material.</w:t>
      </w:r>
    </w:p>
    <w:p w14:paraId="47FF0ADE" w14:textId="4DD37EB5" w:rsidR="009F2384" w:rsidRDefault="0063730D">
      <w:pPr>
        <w:pStyle w:val="L1-3abcd"/>
      </w:pPr>
      <w:bookmarkStart w:id="35" w:name="_Ref514750574"/>
      <w:bookmarkStart w:id="36" w:name="_Ref514752910"/>
      <w:r>
        <w:t xml:space="preserve">The Consultant shall, at no cost to the Client, grant to each of: (1) the Client, (2) the Client's affiliates and subsidiaries, (3) </w:t>
      </w:r>
      <w:r w:rsidR="00F2502A">
        <w:t xml:space="preserve">InfraCo Asia and </w:t>
      </w:r>
      <w:r>
        <w:t>the companies of the PIDG, and (4) where notified to the Consultant in writing, to the assignees of the Client</w:t>
      </w:r>
      <w:r w:rsidR="00F2502A">
        <w:t xml:space="preserve"> or InfraCo Asia</w:t>
      </w:r>
      <w:r>
        <w:t>:</w:t>
      </w:r>
    </w:p>
    <w:bookmarkEnd w:id="35"/>
    <w:bookmarkEnd w:id="36"/>
    <w:p w14:paraId="47FF0ADF" w14:textId="77777777" w:rsidR="009F2384" w:rsidRDefault="0063730D">
      <w:pPr>
        <w:pStyle w:val="L1-3abcd"/>
        <w:numPr>
          <w:ilvl w:val="0"/>
          <w:numId w:val="28"/>
        </w:numPr>
      </w:pPr>
      <w:r>
        <w:t xml:space="preserve">an exclusive, perpetual, fully paid, royalty-free (and free of all other fees, expenses or costs), irrevocable, sub-licensable and transferable license in and to Contract Material; and </w:t>
      </w:r>
    </w:p>
    <w:p w14:paraId="47FF0AE0" w14:textId="11E12B71" w:rsidR="009F2384" w:rsidRDefault="0063730D">
      <w:pPr>
        <w:pStyle w:val="L1-3i-v"/>
      </w:pPr>
      <w:r>
        <w:lastRenderedPageBreak/>
        <w:t>a non-exclusive, perpetual, fully-paid, royalty-free (and free of all other fees, expenses or costs), irrevocable, sub-licensable and transferable license in and to all Intellectual Property to the extent that the Client is able to use, enjoy, benefit from, transfer or assign the Contract Material in accordance with all Applicable Laws.</w:t>
      </w:r>
    </w:p>
    <w:p w14:paraId="47FF0AE1" w14:textId="1AF29559" w:rsidR="009F2384" w:rsidRDefault="0063730D">
      <w:pPr>
        <w:pStyle w:val="L1-3abcd"/>
      </w:pPr>
      <w:r>
        <w:t>The Consultant irrevocably and unconditionally waives in favour of the Client</w:t>
      </w:r>
      <w:r w:rsidR="00F2502A">
        <w:t xml:space="preserve"> and InfraCo Asia</w:t>
      </w:r>
      <w:r>
        <w:t>, and shall procure the waiver of all ownership rights, all moral rights and all rights of privacy, publicity and the like (if any) conferred upon the Consultant and all other persons who have rendered services or have been required to provide rights or licenses in connection with:</w:t>
      </w:r>
    </w:p>
    <w:p w14:paraId="47FF0AE2" w14:textId="064C4307" w:rsidR="009F2384" w:rsidRDefault="0063730D">
      <w:pPr>
        <w:pStyle w:val="L1-3i-v"/>
        <w:numPr>
          <w:ilvl w:val="0"/>
          <w:numId w:val="29"/>
        </w:numPr>
      </w:pPr>
      <w:r>
        <w:t>the provision of the Services or the performance of the Contract; and</w:t>
      </w:r>
    </w:p>
    <w:p w14:paraId="47FF0AE3" w14:textId="77777777" w:rsidR="009F2384" w:rsidRDefault="0063730D">
      <w:pPr>
        <w:pStyle w:val="L1-3i-v"/>
      </w:pPr>
      <w:r>
        <w:t>all Applicable Laws.</w:t>
      </w:r>
    </w:p>
    <w:p w14:paraId="47FF0AE4" w14:textId="77777777" w:rsidR="009F2384" w:rsidRDefault="0063730D">
      <w:pPr>
        <w:pStyle w:val="L1-3abcd"/>
      </w:pPr>
      <w:r>
        <w:t>The Consultant shall irrevocably and unconditionally indemnify the Client against all claims and in relation to all costs and expenses (including in relation to legal fees, costs and expenses) to the extent resulting from or in connection with any infringement or use of any title or rights in or to any Intellectual Property arising out of:</w:t>
      </w:r>
    </w:p>
    <w:p w14:paraId="47FF0AE5" w14:textId="77777777" w:rsidR="009F2384" w:rsidRDefault="0063730D">
      <w:pPr>
        <w:pStyle w:val="L1-3i-v"/>
        <w:numPr>
          <w:ilvl w:val="0"/>
          <w:numId w:val="71"/>
        </w:numPr>
      </w:pPr>
      <w:r>
        <w:t>the development, use, provision or transfer of the Contract Material;</w:t>
      </w:r>
    </w:p>
    <w:p w14:paraId="47FF0AE6" w14:textId="36B42721" w:rsidR="009F2384" w:rsidRDefault="0063730D">
      <w:pPr>
        <w:pStyle w:val="L1-3i-v"/>
      </w:pPr>
      <w:r>
        <w:t>the provision of the Services or the performance of the Contract;</w:t>
      </w:r>
    </w:p>
    <w:p w14:paraId="47FF0AE7" w14:textId="21173F4B" w:rsidR="009F2384" w:rsidRDefault="0063730D">
      <w:pPr>
        <w:pStyle w:val="L1-3i-v"/>
      </w:pPr>
      <w:r>
        <w:t>the usage, enjoyment, benefit from, transfer or assignment of the Contract Material by Client; or</w:t>
      </w:r>
    </w:p>
    <w:p w14:paraId="47FF0AE8" w14:textId="4FB7927D" w:rsidR="009F2384" w:rsidRDefault="0063730D">
      <w:pPr>
        <w:pStyle w:val="L1-3i-v"/>
        <w:contextualSpacing w:val="0"/>
      </w:pPr>
      <w:r>
        <w:t>any breach of this Sub-Clause </w:t>
      </w:r>
      <w:r>
        <w:fldChar w:fldCharType="begin"/>
      </w:r>
      <w:r>
        <w:instrText xml:space="preserve"> REF _Ref7015982 \r \h </w:instrText>
      </w:r>
      <w:r>
        <w:fldChar w:fldCharType="separate"/>
      </w:r>
      <w:r w:rsidR="00C224F1">
        <w:t>1.8</w:t>
      </w:r>
      <w:r>
        <w:fldChar w:fldCharType="end"/>
      </w:r>
      <w:r>
        <w:t xml:space="preserve"> [</w:t>
      </w:r>
      <w:r>
        <w:rPr>
          <w:i/>
        </w:rPr>
        <w:fldChar w:fldCharType="begin"/>
      </w:r>
      <w:r>
        <w:rPr>
          <w:i/>
        </w:rPr>
        <w:instrText xml:space="preserve"> REF _Ref7016003 \h  \* MERGEFORMAT </w:instrText>
      </w:r>
      <w:r>
        <w:rPr>
          <w:i/>
        </w:rPr>
      </w:r>
      <w:r>
        <w:rPr>
          <w:i/>
        </w:rPr>
        <w:fldChar w:fldCharType="separate"/>
      </w:r>
      <w:r w:rsidR="00C224F1" w:rsidRPr="00C224F1">
        <w:rPr>
          <w:i/>
        </w:rPr>
        <w:t>Copyright and Intellectual Property</w:t>
      </w:r>
      <w:r>
        <w:rPr>
          <w:i/>
        </w:rPr>
        <w:fldChar w:fldCharType="end"/>
      </w:r>
      <w:r>
        <w:t>] by the Consultant.</w:t>
      </w:r>
    </w:p>
    <w:p w14:paraId="47FF0AE9" w14:textId="77777777" w:rsidR="009F2384" w:rsidRDefault="0063730D">
      <w:pPr>
        <w:pStyle w:val="L1-3abcd"/>
      </w:pPr>
      <w:r>
        <w:rPr>
          <w:lang w:val="en-US"/>
        </w:rPr>
        <w:t>The Client shall irrevocably and unconditionally indemnify the Consultant against all claims and in relation to all costs and expenses resulting from or threatened in connection with any infringement or use of any title or rights in or to any Intellectual Property, or any other claim or right of whatever nature, arising out of the usage of the Client Material and PIDG Material by the Consultant for the Services.</w:t>
      </w:r>
    </w:p>
    <w:p w14:paraId="47FF0AEA" w14:textId="437AD649" w:rsidR="009F2384" w:rsidRDefault="0063730D">
      <w:pPr>
        <w:pStyle w:val="L1-3abcd"/>
      </w:pPr>
      <w:r>
        <w:t xml:space="preserve">The Consultant shall deliver into the Client’s possession copies of all applicable Contract Material </w:t>
      </w:r>
      <w:r w:rsidRPr="0059375B">
        <w:t xml:space="preserve">in accordance with the delivery schedule of the Services. On, or as soon as practicable after completion of the Services, or the expiration or termination of the Contract (whichever is the earlier), </w:t>
      </w:r>
      <w:r w:rsidR="007620B8" w:rsidRPr="0059375B">
        <w:t xml:space="preserve">subject to payment of the </w:t>
      </w:r>
      <w:r w:rsidR="007620B8" w:rsidRPr="00915687">
        <w:t xml:space="preserve">fees </w:t>
      </w:r>
      <w:r w:rsidR="00440725" w:rsidRPr="00915687">
        <w:t>properly</w:t>
      </w:r>
      <w:r w:rsidR="003E1371" w:rsidRPr="00915687">
        <w:t xml:space="preserve"> </w:t>
      </w:r>
      <w:r w:rsidR="007620B8" w:rsidRPr="00915687">
        <w:t>due</w:t>
      </w:r>
      <w:r w:rsidR="007620B8" w:rsidRPr="0059375B">
        <w:t xml:space="preserve"> to the Consultant in accordance with the terms of the Contract, </w:t>
      </w:r>
      <w:r w:rsidRPr="0059375B">
        <w:t>the Consultant shall deliver into the Client’s possession copies of all Contract Material</w:t>
      </w:r>
      <w:r>
        <w:t>.</w:t>
      </w:r>
    </w:p>
    <w:p w14:paraId="47FF0AEB" w14:textId="4D565CDC" w:rsidR="009F2384" w:rsidRDefault="0063730D">
      <w:pPr>
        <w:pStyle w:val="L1-3abcd"/>
      </w:pPr>
      <w:r>
        <w:t>The Consultant acknowledges, confirms and agrees that the Client Material, the PIDG Material and the Contract Material shall be subject to the obligations of confidentiality set out in Sub-Clause </w:t>
      </w:r>
      <w:r>
        <w:fldChar w:fldCharType="begin"/>
      </w:r>
      <w:r>
        <w:instrText xml:space="preserve"> REF _Ref509927083 \r \h </w:instrText>
      </w:r>
      <w:r>
        <w:fldChar w:fldCharType="separate"/>
      </w:r>
      <w:r w:rsidR="00C224F1">
        <w:t>1.10</w:t>
      </w:r>
      <w:r>
        <w:fldChar w:fldCharType="end"/>
      </w:r>
      <w:r>
        <w:t xml:space="preserve"> [</w:t>
      </w:r>
      <w:r>
        <w:rPr>
          <w:i/>
        </w:rPr>
        <w:fldChar w:fldCharType="begin"/>
      </w:r>
      <w:r>
        <w:rPr>
          <w:i/>
        </w:rPr>
        <w:instrText xml:space="preserve"> REF _Ref509927083 \h  \* MERGEFORMAT </w:instrText>
      </w:r>
      <w:r>
        <w:rPr>
          <w:i/>
        </w:rPr>
      </w:r>
      <w:r>
        <w:rPr>
          <w:i/>
        </w:rPr>
        <w:fldChar w:fldCharType="separate"/>
      </w:r>
      <w:r w:rsidR="00C224F1" w:rsidRPr="00C224F1">
        <w:rPr>
          <w:i/>
        </w:rPr>
        <w:t>Confidentiality</w:t>
      </w:r>
      <w:r>
        <w:rPr>
          <w:i/>
        </w:rPr>
        <w:fldChar w:fldCharType="end"/>
      </w:r>
      <w:r>
        <w:t>].</w:t>
      </w:r>
    </w:p>
    <w:p w14:paraId="47FF0AEC" w14:textId="77777777" w:rsidR="009F2384" w:rsidRDefault="0063730D">
      <w:pPr>
        <w:pStyle w:val="Heading2"/>
      </w:pPr>
      <w:bookmarkStart w:id="37" w:name="_Ref509908651"/>
      <w:bookmarkStart w:id="38" w:name="_Toc43064969"/>
      <w:r>
        <w:t>Notices</w:t>
      </w:r>
      <w:bookmarkEnd w:id="37"/>
      <w:bookmarkEnd w:id="38"/>
    </w:p>
    <w:p w14:paraId="47FF0AED" w14:textId="77777777" w:rsidR="009F2384" w:rsidRDefault="0063730D">
      <w:pPr>
        <w:pStyle w:val="L1-3abcd"/>
        <w:numPr>
          <w:ilvl w:val="0"/>
          <w:numId w:val="31"/>
        </w:numPr>
      </w:pPr>
      <w:r>
        <w:t>Notices to be served under the Contract shall be in non-editable written forms and will take effect from receipt at the addresses stated in the Particular Conditions.  Delivery can be by hand or e-mail attachment against a written confirmation of receipt, or by registered letter, or by e</w:t>
      </w:r>
      <w:r>
        <w:noBreakHyphen/>
        <w:t>mail subsequently confirmed by letter.</w:t>
      </w:r>
    </w:p>
    <w:p w14:paraId="47FF0AEE" w14:textId="77777777" w:rsidR="009F2384" w:rsidRDefault="0063730D">
      <w:pPr>
        <w:pStyle w:val="L1-3abcd"/>
      </w:pPr>
      <w:r>
        <w:t>Copies of all notices under the Contract shall be made to each of the Client’s Representative and the Consultant’s Representative as identified in the Particular Conditions.</w:t>
      </w:r>
    </w:p>
    <w:p w14:paraId="47FF0AEF" w14:textId="77777777" w:rsidR="009F2384" w:rsidRDefault="0063730D">
      <w:pPr>
        <w:pStyle w:val="L1-3abcd"/>
      </w:pPr>
      <w:r>
        <w:t>Any notice, instruction or correspondence given by the Client to the Consultant’s Representative shall be deemed to have been issued to and served on the Consultant for the purposes of the Contract.</w:t>
      </w:r>
    </w:p>
    <w:p w14:paraId="47FF0AF0" w14:textId="77777777" w:rsidR="009F2384" w:rsidRDefault="0063730D">
      <w:pPr>
        <w:pStyle w:val="Heading2"/>
      </w:pPr>
      <w:bookmarkStart w:id="39" w:name="_Ref509927083"/>
      <w:bookmarkStart w:id="40" w:name="_Toc43064970"/>
      <w:r>
        <w:t>Confidentiality</w:t>
      </w:r>
      <w:bookmarkEnd w:id="39"/>
      <w:bookmarkEnd w:id="40"/>
    </w:p>
    <w:p w14:paraId="47FF0AF1" w14:textId="77777777" w:rsidR="009F2384" w:rsidRDefault="0063730D">
      <w:pPr>
        <w:pStyle w:val="L1-3abcd"/>
        <w:numPr>
          <w:ilvl w:val="0"/>
          <w:numId w:val="32"/>
        </w:numPr>
      </w:pPr>
      <w:r>
        <w:t xml:space="preserve">The Consultant and its personnel shall (and the Consultant shall procure that any of its sub-consultants and sub-contractors shall) treat all information regarding or relating to the Project, the </w:t>
      </w:r>
      <w:r>
        <w:lastRenderedPageBreak/>
        <w:t>Services, the Contract or the Client’s business or operations as private and confidential. The Consultant and its personnel shall not (and the Consultant shall procure that any of its sub-consultants and sub-contractors shall not) disclose information regarding or relating to the Project, the Services, the Contract or the Client’s business or operations without the prior written consent of the Client. The Consultant shall ensure that its personnel, sub-consultants and sub-contractors shall comply with the foregoing requirements.</w:t>
      </w:r>
    </w:p>
    <w:p w14:paraId="47FF0AF2" w14:textId="77777777" w:rsidR="009F2384" w:rsidRDefault="0063730D">
      <w:pPr>
        <w:pStyle w:val="L1-3abcd"/>
      </w:pPr>
      <w:r>
        <w:t>Where the Consultant has retained any materials or information to which privacy or confidentiality applies pursuant to paragraph (a), it shall ensure that all such materials and information are retained and stored by it securely and confidentially.</w:t>
      </w:r>
    </w:p>
    <w:p w14:paraId="47FF0AF3" w14:textId="77777777" w:rsidR="009F2384" w:rsidRDefault="0063730D">
      <w:pPr>
        <w:pStyle w:val="Heading2"/>
      </w:pPr>
      <w:bookmarkStart w:id="41" w:name="_Toc514083090"/>
      <w:bookmarkStart w:id="42" w:name="_Ref511997509"/>
      <w:bookmarkStart w:id="43" w:name="_Ref511997592"/>
      <w:bookmarkStart w:id="44" w:name="_Toc43064971"/>
      <w:bookmarkEnd w:id="41"/>
      <w:r>
        <w:t>Publication</w:t>
      </w:r>
      <w:bookmarkEnd w:id="42"/>
      <w:bookmarkEnd w:id="43"/>
      <w:bookmarkEnd w:id="44"/>
    </w:p>
    <w:p w14:paraId="47FF0AF4" w14:textId="77777777" w:rsidR="009F2384" w:rsidRDefault="0063730D">
      <w:pPr>
        <w:pStyle w:val="L1-3Text"/>
      </w:pPr>
      <w:r>
        <w:t>The Consultant, either alone or jointly with others, may publish material or originate any media release or other public announcement relating to the Services only with the prior written approval of the Client. The Consultant shall procure that its employees and sub-consultants and sub-contractors shall also comply with the foregoing.</w:t>
      </w:r>
    </w:p>
    <w:p w14:paraId="47FF0AF5" w14:textId="77777777" w:rsidR="009F2384" w:rsidRDefault="0063730D">
      <w:pPr>
        <w:pStyle w:val="Heading2"/>
      </w:pPr>
      <w:bookmarkStart w:id="45" w:name="_Toc437514691"/>
      <w:bookmarkStart w:id="46" w:name="_Ref509909386"/>
      <w:bookmarkStart w:id="47" w:name="_Ref509909395"/>
      <w:bookmarkStart w:id="48" w:name="_Ref511997510"/>
      <w:bookmarkStart w:id="49" w:name="_Ref511997549"/>
      <w:bookmarkStart w:id="50" w:name="_Ref511997563"/>
      <w:bookmarkStart w:id="51" w:name="_Ref511997696"/>
      <w:bookmarkStart w:id="52" w:name="_Ref511997706"/>
      <w:bookmarkStart w:id="53" w:name="_Ref512006340"/>
      <w:bookmarkStart w:id="54" w:name="_Ref512006367"/>
      <w:bookmarkStart w:id="55" w:name="_Toc43064972"/>
      <w:r>
        <w:rPr>
          <w:rFonts w:cs="Times New Roman"/>
        </w:rPr>
        <w:t>Corruption and Fraud</w:t>
      </w:r>
      <w:bookmarkEnd w:id="45"/>
      <w:bookmarkEnd w:id="46"/>
      <w:bookmarkEnd w:id="47"/>
      <w:bookmarkEnd w:id="48"/>
      <w:bookmarkEnd w:id="49"/>
      <w:bookmarkEnd w:id="50"/>
      <w:bookmarkEnd w:id="51"/>
      <w:bookmarkEnd w:id="52"/>
      <w:bookmarkEnd w:id="53"/>
      <w:bookmarkEnd w:id="54"/>
      <w:bookmarkEnd w:id="55"/>
    </w:p>
    <w:p w14:paraId="47FF0AF6" w14:textId="636456D7" w:rsidR="009F2384" w:rsidRDefault="0063730D">
      <w:pPr>
        <w:pStyle w:val="L1-3abcd"/>
        <w:numPr>
          <w:ilvl w:val="0"/>
          <w:numId w:val="33"/>
        </w:numPr>
      </w:pPr>
      <w:r>
        <w:t xml:space="preserve">In the course of the performance of obligations under the Contract and its conduct of the Services, the Consultant shall (and shall procure that its personnel, agents, sub-consultants and sub-contractors shall) abide and comply with the provisions of </w:t>
      </w:r>
      <w:r>
        <w:fldChar w:fldCharType="begin"/>
      </w:r>
      <w:r>
        <w:instrText xml:space="preserve"> REF _Ref510611560 \r \h  \* MERGEFORMAT </w:instrText>
      </w:r>
      <w:r>
        <w:fldChar w:fldCharType="separate"/>
      </w:r>
      <w:r w:rsidR="00C224F1">
        <w:t>Appendix 5</w:t>
      </w:r>
      <w:r>
        <w:fldChar w:fldCharType="end"/>
      </w:r>
      <w:r>
        <w:t xml:space="preserve"> [</w:t>
      </w:r>
      <w:r>
        <w:rPr>
          <w:i/>
        </w:rPr>
        <w:fldChar w:fldCharType="begin"/>
      </w:r>
      <w:r>
        <w:rPr>
          <w:i/>
        </w:rPr>
        <w:instrText xml:space="preserve"> REF _Ref510611560 \h  \* MERGEFORMAT </w:instrText>
      </w:r>
      <w:r>
        <w:rPr>
          <w:i/>
        </w:rPr>
      </w:r>
      <w:r>
        <w:rPr>
          <w:i/>
        </w:rPr>
        <w:fldChar w:fldCharType="separate"/>
      </w:r>
      <w:r w:rsidR="00C224F1" w:rsidRPr="00C224F1">
        <w:rPr>
          <w:i/>
        </w:rPr>
        <w:t>Standards of Conduct, Anti-bribery and Fraud</w:t>
      </w:r>
      <w:r>
        <w:rPr>
          <w:i/>
        </w:rPr>
        <w:fldChar w:fldCharType="end"/>
      </w:r>
      <w:r>
        <w:t>].</w:t>
      </w:r>
    </w:p>
    <w:p w14:paraId="47FF0AF7" w14:textId="1266D5EC" w:rsidR="009F2384" w:rsidRDefault="0063730D">
      <w:pPr>
        <w:pStyle w:val="L1-3abcd"/>
      </w:pPr>
      <w:r>
        <w:t xml:space="preserve">The Consultant shall be responsible for the consequences of any contravention of any of the provisions of </w:t>
      </w:r>
      <w:r>
        <w:fldChar w:fldCharType="begin"/>
      </w:r>
      <w:r>
        <w:instrText xml:space="preserve"> REF _Ref510611560 \r \h  \* MERGEFORMAT </w:instrText>
      </w:r>
      <w:r>
        <w:fldChar w:fldCharType="separate"/>
      </w:r>
      <w:r w:rsidR="00C224F1">
        <w:t>Appendix 5</w:t>
      </w:r>
      <w:r>
        <w:fldChar w:fldCharType="end"/>
      </w:r>
      <w:r>
        <w:t xml:space="preserve"> [</w:t>
      </w:r>
      <w:r>
        <w:rPr>
          <w:i/>
        </w:rPr>
        <w:fldChar w:fldCharType="begin"/>
      </w:r>
      <w:r>
        <w:rPr>
          <w:i/>
        </w:rPr>
        <w:instrText xml:space="preserve"> REF _Ref510611560 \h  \* MERGEFORMAT </w:instrText>
      </w:r>
      <w:r>
        <w:rPr>
          <w:i/>
        </w:rPr>
      </w:r>
      <w:r>
        <w:rPr>
          <w:i/>
        </w:rPr>
        <w:fldChar w:fldCharType="separate"/>
      </w:r>
      <w:r w:rsidR="00C224F1" w:rsidRPr="00C224F1">
        <w:rPr>
          <w:i/>
        </w:rPr>
        <w:t xml:space="preserve">Standards of Conduct, Anti-bribery and </w:t>
      </w:r>
      <w:r w:rsidR="00C224F1">
        <w:t>Fraud</w:t>
      </w:r>
      <w:r>
        <w:fldChar w:fldCharType="end"/>
      </w:r>
      <w:r>
        <w:t>] by the Consultant, the Consultant’s personnel, or the personnel of any of its sub-consultants or sub-contractors.</w:t>
      </w:r>
    </w:p>
    <w:p w14:paraId="47FF0AF8" w14:textId="77777777" w:rsidR="009F2384" w:rsidRDefault="0063730D">
      <w:pPr>
        <w:pStyle w:val="Heading1"/>
      </w:pPr>
      <w:bookmarkStart w:id="56" w:name="_Toc43064973"/>
      <w:r>
        <w:t>The Client</w:t>
      </w:r>
      <w:bookmarkEnd w:id="56"/>
    </w:p>
    <w:p w14:paraId="47FF0AF9" w14:textId="77777777" w:rsidR="009F2384" w:rsidRDefault="0063730D">
      <w:pPr>
        <w:pStyle w:val="Heading2"/>
      </w:pPr>
      <w:bookmarkStart w:id="57" w:name="_Toc43064974"/>
      <w:r>
        <w:t>Information</w:t>
      </w:r>
      <w:bookmarkEnd w:id="57"/>
    </w:p>
    <w:p w14:paraId="47FF0AFA" w14:textId="77777777" w:rsidR="009F2384" w:rsidRDefault="0063730D">
      <w:pPr>
        <w:pStyle w:val="L1-3Text"/>
      </w:pPr>
      <w:r>
        <w:t>In order not to delay the Consultant in the performance of the Services the Client will, at its cost and within a reasonable time, give to the Consultant all information reasonably requested by the Consultant which is necessary for the performance of the Services.</w:t>
      </w:r>
    </w:p>
    <w:p w14:paraId="47FF0AFB" w14:textId="77777777" w:rsidR="009F2384" w:rsidRDefault="0063730D">
      <w:pPr>
        <w:pStyle w:val="Heading2"/>
      </w:pPr>
      <w:bookmarkStart w:id="58" w:name="_Toc43064975"/>
      <w:r>
        <w:t>Permits and Licenses</w:t>
      </w:r>
      <w:bookmarkEnd w:id="58"/>
    </w:p>
    <w:p w14:paraId="47FF0AFC" w14:textId="77777777" w:rsidR="009F2384" w:rsidRDefault="0063730D">
      <w:pPr>
        <w:pStyle w:val="L1-3Text"/>
      </w:pPr>
      <w:r>
        <w:t>The Client will, if requested by the Consultant in writing, make reasonable endeavours to assist the Consultant in applying for permits, licenses or approvals which are required for the Services and which pertain to the Project.</w:t>
      </w:r>
    </w:p>
    <w:p w14:paraId="47FF0AFD" w14:textId="77777777" w:rsidR="009F2384" w:rsidRDefault="0063730D">
      <w:pPr>
        <w:pStyle w:val="Heading2"/>
      </w:pPr>
      <w:bookmarkStart w:id="59" w:name="_Toc43064976"/>
      <w:r>
        <w:t>Decisions</w:t>
      </w:r>
      <w:bookmarkEnd w:id="59"/>
    </w:p>
    <w:p w14:paraId="47FF0AFE" w14:textId="77777777" w:rsidR="009F2384" w:rsidRDefault="0063730D">
      <w:pPr>
        <w:pStyle w:val="L1-3Text"/>
      </w:pPr>
      <w:r>
        <w:t>On all matters properly referred to the Client by the Consultant in writing as requesting a decision, the Client will give its decision in writing within a reasonable time so as not to unduly or in bad faith delay the Services.</w:t>
      </w:r>
    </w:p>
    <w:p w14:paraId="47FF0AFF" w14:textId="77777777" w:rsidR="009F2384" w:rsidRDefault="0063730D">
      <w:pPr>
        <w:pStyle w:val="Heading2"/>
      </w:pPr>
      <w:bookmarkStart w:id="60" w:name="_Toc43064977"/>
      <w:r>
        <w:t>Assistance</w:t>
      </w:r>
      <w:bookmarkEnd w:id="60"/>
    </w:p>
    <w:p w14:paraId="47FF0B00" w14:textId="77777777" w:rsidR="009F2384" w:rsidRDefault="0063730D">
      <w:pPr>
        <w:pStyle w:val="L1-3Text"/>
      </w:pPr>
      <w:r>
        <w:t>In the Country and in respect of the Consultant and its personnel, as the case may be, the Client shall make all reasonable endeavours within its power to assist in providing access to the Site whenever it is required for the Services.</w:t>
      </w:r>
    </w:p>
    <w:p w14:paraId="47FF0B01" w14:textId="77777777" w:rsidR="009F2384" w:rsidRDefault="0063730D">
      <w:pPr>
        <w:pStyle w:val="Heading2"/>
      </w:pPr>
      <w:bookmarkStart w:id="61" w:name="_Toc43064978"/>
      <w:r>
        <w:lastRenderedPageBreak/>
        <w:t>Supply of Client’s Personnel</w:t>
      </w:r>
      <w:bookmarkEnd w:id="61"/>
    </w:p>
    <w:p w14:paraId="47FF0B02" w14:textId="4CA295BD" w:rsidR="009F2384" w:rsidRDefault="0063730D">
      <w:pPr>
        <w:pStyle w:val="L1-3abcd"/>
        <w:numPr>
          <w:ilvl w:val="0"/>
          <w:numId w:val="34"/>
        </w:numPr>
      </w:pPr>
      <w:r>
        <w:t xml:space="preserve">If applicable, and in consultation with the Consultant, the Client will at its own cost arrange for the selection and provision of personnel in its employment to the Consultant in accordance with any such commitments described in </w:t>
      </w:r>
      <w:r>
        <w:fldChar w:fldCharType="begin"/>
      </w:r>
      <w:r>
        <w:instrText xml:space="preserve"> REF _Ref509911586 \r \h  \* MERGEFORMAT </w:instrText>
      </w:r>
      <w:r>
        <w:fldChar w:fldCharType="separate"/>
      </w:r>
      <w:r w:rsidR="00C224F1">
        <w:t>Appendix 4</w:t>
      </w:r>
      <w:r>
        <w:fldChar w:fldCharType="end"/>
      </w:r>
      <w:r>
        <w:t xml:space="preserve"> [</w:t>
      </w:r>
      <w:r>
        <w:rPr>
          <w:i/>
        </w:rPr>
        <w:fldChar w:fldCharType="begin"/>
      </w:r>
      <w:r>
        <w:rPr>
          <w:i/>
        </w:rPr>
        <w:instrText xml:space="preserve"> REF _Ref509911596 \h  \* MERGEFORMAT </w:instrText>
      </w:r>
      <w:r>
        <w:rPr>
          <w:i/>
        </w:rPr>
      </w:r>
      <w:r>
        <w:rPr>
          <w:i/>
        </w:rPr>
        <w:fldChar w:fldCharType="separate"/>
      </w:r>
      <w:r w:rsidR="00C224F1" w:rsidRPr="00C224F1">
        <w:rPr>
          <w:i/>
        </w:rPr>
        <w:t>Personnel, Equipment, Facilities and Services of Others Provided by the Client</w:t>
      </w:r>
      <w:r>
        <w:rPr>
          <w:i/>
        </w:rPr>
        <w:fldChar w:fldCharType="end"/>
      </w:r>
      <w:r>
        <w:t>].</w:t>
      </w:r>
    </w:p>
    <w:p w14:paraId="47FF0B03" w14:textId="0F2F2CA9" w:rsidR="009F2384" w:rsidRDefault="0063730D">
      <w:pPr>
        <w:pStyle w:val="L1-3abcd"/>
      </w:pPr>
      <w:r>
        <w:t xml:space="preserve">If the Client cannot supply Client’s personnel pursuant to commitments described in </w:t>
      </w:r>
      <w:r>
        <w:fldChar w:fldCharType="begin"/>
      </w:r>
      <w:r>
        <w:instrText xml:space="preserve"> REF _Ref509923546 \r \h  \* MERGEFORMAT </w:instrText>
      </w:r>
      <w:r>
        <w:fldChar w:fldCharType="separate"/>
      </w:r>
      <w:r w:rsidR="00C224F1">
        <w:t>Appendix 4</w:t>
      </w:r>
      <w:r>
        <w:fldChar w:fldCharType="end"/>
      </w:r>
      <w:r>
        <w:t xml:space="preserve"> [</w:t>
      </w:r>
      <w:r>
        <w:rPr>
          <w:i/>
        </w:rPr>
        <w:fldChar w:fldCharType="begin"/>
      </w:r>
      <w:r>
        <w:rPr>
          <w:i/>
        </w:rPr>
        <w:instrText xml:space="preserve"> REF _Ref509923559 \h  \* MERGEFORMAT </w:instrText>
      </w:r>
      <w:r>
        <w:rPr>
          <w:i/>
        </w:rPr>
      </w:r>
      <w:r>
        <w:rPr>
          <w:i/>
        </w:rPr>
        <w:fldChar w:fldCharType="separate"/>
      </w:r>
      <w:r w:rsidR="00C224F1" w:rsidRPr="00C224F1">
        <w:rPr>
          <w:i/>
        </w:rPr>
        <w:t>Personnel, Equipment, Facilities and Services of Others Provided by the Client</w:t>
      </w:r>
      <w:r>
        <w:rPr>
          <w:i/>
        </w:rPr>
        <w:fldChar w:fldCharType="end"/>
      </w:r>
      <w:r>
        <w:t xml:space="preserve">], and it is agreed to be necessary for the satisfactory performance of the Services, the Consultant shall arrange for such supply pursuant to Sub-Clause </w:t>
      </w:r>
      <w:r>
        <w:fldChar w:fldCharType="begin"/>
      </w:r>
      <w:r>
        <w:instrText xml:space="preserve"> REF _Ref509909160 \r \h  \* MERGEFORMAT </w:instrText>
      </w:r>
      <w:r>
        <w:fldChar w:fldCharType="separate"/>
      </w:r>
      <w:r w:rsidR="00C224F1">
        <w:t>4.3</w:t>
      </w:r>
      <w:r>
        <w:fldChar w:fldCharType="end"/>
      </w:r>
      <w:r>
        <w:t xml:space="preserve"> [</w:t>
      </w:r>
      <w:r>
        <w:rPr>
          <w:i/>
        </w:rPr>
        <w:fldChar w:fldCharType="begin"/>
      </w:r>
      <w:r>
        <w:rPr>
          <w:i/>
        </w:rPr>
        <w:instrText xml:space="preserve"> REF _Ref509909160 \h  \* MERGEFORMAT </w:instrText>
      </w:r>
      <w:r>
        <w:rPr>
          <w:i/>
        </w:rPr>
      </w:r>
      <w:r>
        <w:rPr>
          <w:i/>
        </w:rPr>
        <w:fldChar w:fldCharType="separate"/>
      </w:r>
      <w:r w:rsidR="00C224F1" w:rsidRPr="00C224F1">
        <w:rPr>
          <w:i/>
        </w:rPr>
        <w:t>Variations</w:t>
      </w:r>
      <w:r>
        <w:rPr>
          <w:i/>
        </w:rPr>
        <w:fldChar w:fldCharType="end"/>
      </w:r>
      <w:r>
        <w:t>].</w:t>
      </w:r>
    </w:p>
    <w:p w14:paraId="47FF0B04" w14:textId="77777777" w:rsidR="009F2384" w:rsidRDefault="0063730D">
      <w:pPr>
        <w:pStyle w:val="Heading2"/>
      </w:pPr>
      <w:bookmarkStart w:id="62" w:name="_Toc43064979"/>
      <w:r>
        <w:t>Supply of Client’s Equipment and Facilities</w:t>
      </w:r>
      <w:bookmarkEnd w:id="62"/>
    </w:p>
    <w:p w14:paraId="47FF0B05" w14:textId="52ECDE7D" w:rsidR="009F2384" w:rsidRDefault="0063730D">
      <w:pPr>
        <w:pStyle w:val="L1-3Text"/>
      </w:pPr>
      <w:r>
        <w:t xml:space="preserve">If applicable, the Client will, at its cost, make available to the Consultant for the purpose of the Services the equipment and facilities described in </w:t>
      </w:r>
      <w:r>
        <w:fldChar w:fldCharType="begin"/>
      </w:r>
      <w:r>
        <w:instrText xml:space="preserve"> REF _Ref509911555 \r \h </w:instrText>
      </w:r>
      <w:r>
        <w:fldChar w:fldCharType="separate"/>
      </w:r>
      <w:r w:rsidR="00C224F1">
        <w:t>Appendix 4</w:t>
      </w:r>
      <w:r>
        <w:fldChar w:fldCharType="end"/>
      </w:r>
      <w:r>
        <w:t xml:space="preserve"> [</w:t>
      </w:r>
      <w:r>
        <w:rPr>
          <w:i/>
        </w:rPr>
        <w:fldChar w:fldCharType="begin"/>
      </w:r>
      <w:r>
        <w:rPr>
          <w:i/>
        </w:rPr>
        <w:instrText xml:space="preserve"> REF _Ref509911566 \h  \* MERGEFORMAT </w:instrText>
      </w:r>
      <w:r>
        <w:rPr>
          <w:i/>
        </w:rPr>
      </w:r>
      <w:r>
        <w:rPr>
          <w:i/>
        </w:rPr>
        <w:fldChar w:fldCharType="separate"/>
      </w:r>
      <w:r w:rsidR="00C224F1" w:rsidRPr="00C224F1">
        <w:rPr>
          <w:i/>
        </w:rPr>
        <w:t>Personnel, Equipment, Facilities and Services of Others Provided by the Client</w:t>
      </w:r>
      <w:r>
        <w:rPr>
          <w:i/>
        </w:rPr>
        <w:fldChar w:fldCharType="end"/>
      </w:r>
      <w:r>
        <w:t>].</w:t>
      </w:r>
    </w:p>
    <w:p w14:paraId="47FF0B06" w14:textId="77777777" w:rsidR="009F2384" w:rsidRDefault="0063730D">
      <w:pPr>
        <w:pStyle w:val="Heading2"/>
      </w:pPr>
      <w:bookmarkStart w:id="63" w:name="_Toc43064980"/>
      <w:r>
        <w:t>Services of Others</w:t>
      </w:r>
      <w:bookmarkEnd w:id="63"/>
    </w:p>
    <w:p w14:paraId="47FF0B07" w14:textId="4B5A0926" w:rsidR="009F2384" w:rsidRDefault="0063730D">
      <w:pPr>
        <w:pStyle w:val="L1-3Text"/>
      </w:pPr>
      <w:r>
        <w:t xml:space="preserve">If applicable, the Client will, at its cost, arrange for the provision of services by others as described in </w:t>
      </w:r>
      <w:r>
        <w:fldChar w:fldCharType="begin"/>
      </w:r>
      <w:r>
        <w:instrText xml:space="preserve"> REF _Ref509924017 \r \h </w:instrText>
      </w:r>
      <w:r>
        <w:fldChar w:fldCharType="separate"/>
      </w:r>
      <w:r w:rsidR="00C224F1">
        <w:t>Appendix 4</w:t>
      </w:r>
      <w:r>
        <w:fldChar w:fldCharType="end"/>
      </w:r>
      <w:r>
        <w:t xml:space="preserve"> [</w:t>
      </w:r>
      <w:r>
        <w:rPr>
          <w:i/>
        </w:rPr>
        <w:fldChar w:fldCharType="begin"/>
      </w:r>
      <w:r>
        <w:rPr>
          <w:i/>
        </w:rPr>
        <w:instrText xml:space="preserve"> REF _Ref509924027 \h  \* MERGEFORMAT </w:instrText>
      </w:r>
      <w:r>
        <w:rPr>
          <w:i/>
        </w:rPr>
      </w:r>
      <w:r>
        <w:rPr>
          <w:i/>
        </w:rPr>
        <w:fldChar w:fldCharType="separate"/>
      </w:r>
      <w:r w:rsidR="00C224F1" w:rsidRPr="00C224F1">
        <w:rPr>
          <w:i/>
        </w:rPr>
        <w:t>Personnel, Equipment, Facilities and Services of Others Provided by the Client</w:t>
      </w:r>
      <w:r>
        <w:rPr>
          <w:i/>
        </w:rPr>
        <w:fldChar w:fldCharType="end"/>
      </w:r>
      <w:r>
        <w:t>], provided always that the Consultant shall co-operate with the providers of such services and not prevent or impede the provision of such services by others.</w:t>
      </w:r>
    </w:p>
    <w:p w14:paraId="47FF0B08" w14:textId="77777777" w:rsidR="009F2384" w:rsidRDefault="0063730D">
      <w:pPr>
        <w:pStyle w:val="Heading2"/>
      </w:pPr>
      <w:bookmarkStart w:id="64" w:name="_Toc43064981"/>
      <w:r>
        <w:t>Client’s Instructions</w:t>
      </w:r>
      <w:bookmarkEnd w:id="64"/>
    </w:p>
    <w:p w14:paraId="47FF0B09" w14:textId="1BC7E6C0" w:rsidR="009F2384" w:rsidRDefault="0063730D">
      <w:pPr>
        <w:pStyle w:val="L1-3Text"/>
      </w:pPr>
      <w:r w:rsidRPr="0059375B">
        <w:t>The Consultant shall comply with all</w:t>
      </w:r>
      <w:r w:rsidR="007620B8" w:rsidRPr="0059375B">
        <w:t xml:space="preserve"> reasonable</w:t>
      </w:r>
      <w:r w:rsidRPr="0059375B">
        <w:t xml:space="preserve"> instructions given by the Client in respect of the Services,</w:t>
      </w:r>
      <w:r>
        <w:t xml:space="preserve"> including suspension of all or part of the Services.</w:t>
      </w:r>
    </w:p>
    <w:p w14:paraId="47FF0B0A" w14:textId="77777777" w:rsidR="009F2384" w:rsidRDefault="0063730D">
      <w:pPr>
        <w:pStyle w:val="Heading2"/>
      </w:pPr>
      <w:bookmarkStart w:id="65" w:name="_Toc43064982"/>
      <w:r>
        <w:t>Approvals</w:t>
      </w:r>
      <w:bookmarkEnd w:id="65"/>
    </w:p>
    <w:p w14:paraId="47FF0B0B" w14:textId="77777777" w:rsidR="009F2384" w:rsidRDefault="0063730D">
      <w:pPr>
        <w:pStyle w:val="L1-3Text"/>
      </w:pPr>
      <w:r>
        <w:t>No approval or consent or absence of comment by the Client or the Client’s representative shall affect the Consultant’s obligations.</w:t>
      </w:r>
    </w:p>
    <w:p w14:paraId="47FF0B0C" w14:textId="77777777" w:rsidR="009F2384" w:rsidRDefault="0063730D">
      <w:pPr>
        <w:pStyle w:val="Heading2"/>
      </w:pPr>
      <w:bookmarkStart w:id="66" w:name="_Ref509908675"/>
      <w:bookmarkStart w:id="67" w:name="_Toc43064983"/>
      <w:r>
        <w:t>Client’s Representative</w:t>
      </w:r>
      <w:bookmarkEnd w:id="66"/>
      <w:bookmarkEnd w:id="67"/>
    </w:p>
    <w:p w14:paraId="47FF0B0D" w14:textId="77777777" w:rsidR="009F2384" w:rsidRDefault="0063730D">
      <w:pPr>
        <w:pStyle w:val="L1-3abcd"/>
        <w:numPr>
          <w:ilvl w:val="0"/>
          <w:numId w:val="35"/>
        </w:numPr>
      </w:pPr>
      <w:r>
        <w:t>The Client will designate an individual to be its authorised representative for administration of the Contract.  The Client’s representative will be as stated in the Particular Conditions, or as otherwise notified by the Client to the Consultant.</w:t>
      </w:r>
    </w:p>
    <w:p w14:paraId="47FF0B0E" w14:textId="77777777" w:rsidR="009F2384" w:rsidRDefault="0063730D">
      <w:pPr>
        <w:pStyle w:val="L1-3abcd"/>
      </w:pPr>
      <w:r>
        <w:t>The Client will notify the Consultant of the delegated duties and authority of the Client’s Representative.</w:t>
      </w:r>
    </w:p>
    <w:p w14:paraId="47FF0B0F" w14:textId="77777777" w:rsidR="009F2384" w:rsidRDefault="0063730D">
      <w:pPr>
        <w:pStyle w:val="Heading1"/>
      </w:pPr>
      <w:bookmarkStart w:id="68" w:name="_Toc43064984"/>
      <w:r>
        <w:t>The Consultant</w:t>
      </w:r>
      <w:bookmarkEnd w:id="68"/>
    </w:p>
    <w:p w14:paraId="47FF0B10" w14:textId="77777777" w:rsidR="009F2384" w:rsidRDefault="0063730D">
      <w:pPr>
        <w:pStyle w:val="Heading2"/>
      </w:pPr>
      <w:bookmarkStart w:id="69" w:name="_Toc43064985"/>
      <w:r>
        <w:t>Scope of Services</w:t>
      </w:r>
      <w:bookmarkEnd w:id="69"/>
    </w:p>
    <w:p w14:paraId="47FF0B11" w14:textId="38CE71DE" w:rsidR="009F2384" w:rsidRDefault="0063730D">
      <w:pPr>
        <w:pStyle w:val="L1-3abcd"/>
        <w:numPr>
          <w:ilvl w:val="0"/>
          <w:numId w:val="36"/>
        </w:numPr>
      </w:pPr>
      <w:r>
        <w:t xml:space="preserve">The Consultant shall perform the Services properly and in accordance with the Contract, including as stated in </w:t>
      </w:r>
      <w:r>
        <w:fldChar w:fldCharType="begin"/>
      </w:r>
      <w:r>
        <w:instrText xml:space="preserve"> REF _Ref509924480 \r \h  \* MERGEFORMAT </w:instrText>
      </w:r>
      <w:r>
        <w:fldChar w:fldCharType="separate"/>
      </w:r>
      <w:r w:rsidR="00C224F1">
        <w:t>Appendix 1</w:t>
      </w:r>
      <w:r>
        <w:fldChar w:fldCharType="end"/>
      </w:r>
      <w:r>
        <w:t xml:space="preserve"> [</w:t>
      </w:r>
      <w:r>
        <w:rPr>
          <w:i/>
        </w:rPr>
        <w:fldChar w:fldCharType="begin"/>
      </w:r>
      <w:r>
        <w:rPr>
          <w:i/>
        </w:rPr>
        <w:instrText xml:space="preserve"> REF _Ref509924493 \h  \* MERGEFORMAT </w:instrText>
      </w:r>
      <w:r>
        <w:rPr>
          <w:i/>
        </w:rPr>
      </w:r>
      <w:r>
        <w:rPr>
          <w:i/>
        </w:rPr>
        <w:fldChar w:fldCharType="separate"/>
      </w:r>
      <w:r w:rsidR="00C224F1" w:rsidRPr="00C224F1">
        <w:rPr>
          <w:i/>
        </w:rPr>
        <w:t>Scope of Services</w:t>
      </w:r>
      <w:r>
        <w:rPr>
          <w:i/>
        </w:rPr>
        <w:fldChar w:fldCharType="end"/>
      </w:r>
      <w:r>
        <w:t>].</w:t>
      </w:r>
    </w:p>
    <w:p w14:paraId="47FF0B12" w14:textId="77777777" w:rsidR="009F2384" w:rsidRDefault="0063730D">
      <w:pPr>
        <w:pStyle w:val="L1-3abcd"/>
      </w:pPr>
      <w:r>
        <w:t>The Consultant shall provide all related resources, supervision, labour and Consultant’s Equipment which may be required for the performance of the Services.</w:t>
      </w:r>
    </w:p>
    <w:p w14:paraId="47FF0B13" w14:textId="77777777" w:rsidR="009F2384" w:rsidRDefault="0063730D">
      <w:pPr>
        <w:pStyle w:val="L1-3abcd"/>
      </w:pPr>
      <w:r>
        <w:t>Should any part of the Services or the deliverables be faulty, incomplete or uncompliant with the Contract, the Consultant shall redo any part of the Services or deliverables until they are fully complete and compliant with the Contract.</w:t>
      </w:r>
    </w:p>
    <w:p w14:paraId="47FF0B14" w14:textId="77777777" w:rsidR="009F2384" w:rsidRDefault="0063730D">
      <w:pPr>
        <w:pStyle w:val="Heading2"/>
      </w:pPr>
      <w:bookmarkStart w:id="70" w:name="_Ref509932176"/>
      <w:bookmarkStart w:id="71" w:name="_Ref509932184"/>
      <w:bookmarkStart w:id="72" w:name="_Toc43064986"/>
      <w:r>
        <w:lastRenderedPageBreak/>
        <w:t>Consultant’s Representatives</w:t>
      </w:r>
      <w:bookmarkEnd w:id="70"/>
      <w:bookmarkEnd w:id="71"/>
      <w:bookmarkEnd w:id="72"/>
    </w:p>
    <w:p w14:paraId="47FF0B15" w14:textId="77777777" w:rsidR="009F2384" w:rsidRDefault="0063730D">
      <w:pPr>
        <w:pStyle w:val="L1-3abcd"/>
        <w:numPr>
          <w:ilvl w:val="0"/>
          <w:numId w:val="37"/>
        </w:numPr>
      </w:pPr>
      <w:r>
        <w:t>The Consultant shall designate an individual to be its authorised representative for administration of the Contract.  The Consultant’s representative shall be as stated in the Particular Conditions, or as otherwise notified by the Consultant to the Client.</w:t>
      </w:r>
    </w:p>
    <w:p w14:paraId="47FF0B16" w14:textId="77777777" w:rsidR="009F2384" w:rsidRDefault="0063730D">
      <w:pPr>
        <w:pStyle w:val="L1-3abcd"/>
      </w:pPr>
      <w:r>
        <w:t>The Consultant’s Representative must, at a minimum, be authorised to represent the Consultant to the Client in relation to all matters under the Contract. The Consultant shall otherwise notify the Client of the delegated duties and authority of the Consultant’s Representative.</w:t>
      </w:r>
    </w:p>
    <w:p w14:paraId="47FF0B17" w14:textId="77777777" w:rsidR="009F2384" w:rsidRDefault="0063730D">
      <w:pPr>
        <w:pStyle w:val="L1-3abcd"/>
      </w:pPr>
      <w:r>
        <w:t>If required by the Client, the Consultant shall, in addition, designate an individual to liaise with the Client’s representative in the Country.</w:t>
      </w:r>
    </w:p>
    <w:p w14:paraId="47FF0B18" w14:textId="77777777" w:rsidR="009F2384" w:rsidRDefault="0063730D">
      <w:pPr>
        <w:pStyle w:val="Heading2"/>
      </w:pPr>
      <w:bookmarkStart w:id="73" w:name="_Ref509909494"/>
      <w:bookmarkStart w:id="74" w:name="_Ref509909505"/>
      <w:bookmarkStart w:id="75" w:name="_Toc43064987"/>
      <w:r>
        <w:t>Duty of Care and Exercise of Authority</w:t>
      </w:r>
      <w:bookmarkEnd w:id="73"/>
      <w:bookmarkEnd w:id="74"/>
      <w:bookmarkEnd w:id="75"/>
    </w:p>
    <w:p w14:paraId="47FF0B19" w14:textId="77777777" w:rsidR="009F2384" w:rsidRDefault="0063730D">
      <w:pPr>
        <w:pStyle w:val="L1-3abcd"/>
        <w:numPr>
          <w:ilvl w:val="0"/>
          <w:numId w:val="38"/>
        </w:numPr>
      </w:pPr>
      <w:bookmarkStart w:id="76" w:name="_Ref509909481"/>
      <w:r>
        <w:t>Without prejudice to anything else in the Contract or any legal requirement of the Country or any other jurisdiction (including, for the avoidance of doubt, the jurisdiction of the place of establishment of the Consultant), the Consultant shall exercise all of the due skill, care, efficiency, economy, prudence, attention, foresight and diligence in the performance of the Services and its obligations under the Contract:</w:t>
      </w:r>
    </w:p>
    <w:p w14:paraId="47FF0B1A" w14:textId="77777777" w:rsidR="009F2384" w:rsidRDefault="0063730D">
      <w:pPr>
        <w:pStyle w:val="L1-3i-v"/>
        <w:numPr>
          <w:ilvl w:val="0"/>
          <w:numId w:val="39"/>
        </w:numPr>
      </w:pPr>
      <w:r>
        <w:t>that could reasonably be expected of a consultant skilled, qualified and experienced to perform and complete the Services;</w:t>
      </w:r>
    </w:p>
    <w:p w14:paraId="47FF0B1B" w14:textId="487CBE70" w:rsidR="009F2384" w:rsidRDefault="0063730D">
      <w:pPr>
        <w:pStyle w:val="L1-3i-v"/>
      </w:pPr>
      <w:r>
        <w:t xml:space="preserve">with due regard to the standards and expectations commonly recognized by international bodies and as otherwise set out in this Contract (including with respect to Sub-Clause </w:t>
      </w:r>
      <w:r>
        <w:fldChar w:fldCharType="begin"/>
      </w:r>
      <w:r>
        <w:instrText xml:space="preserve"> REF _Ref512006367 \r \h  \* MERGEFORMAT </w:instrText>
      </w:r>
      <w:r>
        <w:fldChar w:fldCharType="separate"/>
      </w:r>
      <w:r w:rsidR="00C224F1">
        <w:t>1.12</w:t>
      </w:r>
      <w:r>
        <w:fldChar w:fldCharType="end"/>
      </w:r>
      <w:r>
        <w:t xml:space="preserve"> [</w:t>
      </w:r>
      <w:r>
        <w:rPr>
          <w:i/>
        </w:rPr>
        <w:fldChar w:fldCharType="begin"/>
      </w:r>
      <w:r>
        <w:rPr>
          <w:i/>
        </w:rPr>
        <w:instrText xml:space="preserve"> REF _Ref512006340 \h  \* MERGEFORMAT </w:instrText>
      </w:r>
      <w:r>
        <w:rPr>
          <w:i/>
        </w:rPr>
      </w:r>
      <w:r>
        <w:rPr>
          <w:i/>
        </w:rPr>
        <w:fldChar w:fldCharType="separate"/>
      </w:r>
      <w:r w:rsidR="00C224F1" w:rsidRPr="00C224F1">
        <w:rPr>
          <w:rFonts w:cs="Times New Roman"/>
          <w:i/>
        </w:rPr>
        <w:t>Corruption and Fraud</w:t>
      </w:r>
      <w:r>
        <w:rPr>
          <w:i/>
        </w:rPr>
        <w:fldChar w:fldCharType="end"/>
      </w:r>
      <w:r>
        <w:t>]); and</w:t>
      </w:r>
    </w:p>
    <w:bookmarkEnd w:id="76"/>
    <w:p w14:paraId="47FF0B1C" w14:textId="79F7B045" w:rsidR="009F2384" w:rsidRDefault="0063730D">
      <w:pPr>
        <w:pStyle w:val="L1-3i-v"/>
      </w:pPr>
      <w:r>
        <w:t xml:space="preserve">such that the Services shall follow sound management practices, shall employ technologies </w:t>
      </w:r>
      <w:r w:rsidRPr="0059375B">
        <w:t xml:space="preserve">and methodologies that are appropriate for the scope and scale of the </w:t>
      </w:r>
      <w:r w:rsidR="00307063" w:rsidRPr="0059375B">
        <w:t>Project</w:t>
      </w:r>
      <w:r w:rsidR="007620B8" w:rsidRPr="0059375B">
        <w:t xml:space="preserve"> </w:t>
      </w:r>
      <w:r w:rsidRPr="0059375B">
        <w:t>and shall</w:t>
      </w:r>
      <w:r>
        <w:t xml:space="preserve"> serve and be fit for the intended purposes having due regard to the assumptions that the Consultant can reasonably be expected to make in accordance with sound engineering practice and exercising the level of skill, care and attention required or expected of it under this Contract.</w:t>
      </w:r>
    </w:p>
    <w:p w14:paraId="47FF0B1D" w14:textId="77777777" w:rsidR="009F2384" w:rsidRDefault="0063730D">
      <w:pPr>
        <w:pStyle w:val="L1-3abcd"/>
      </w:pPr>
      <w:bookmarkStart w:id="77" w:name="_Ref6911386"/>
      <w:r>
        <w:t>If so required and detailed in the Particular Conditions, where the Services include the exercise of powers or performance of duties authorised or required by the terms of a contract between the Client and any third party, the Consultant may:</w:t>
      </w:r>
      <w:bookmarkEnd w:id="77"/>
    </w:p>
    <w:p w14:paraId="47FF0B1E" w14:textId="3B5DF1EC" w:rsidR="009F2384" w:rsidRDefault="0063730D">
      <w:pPr>
        <w:pStyle w:val="L1-3i-v"/>
        <w:numPr>
          <w:ilvl w:val="0"/>
          <w:numId w:val="40"/>
        </w:numPr>
      </w:pPr>
      <w:r>
        <w:t xml:space="preserve">have due regard to the third party contract provided that the details of such powers and duties are agreed in writing with the Client where they are not described in </w:t>
      </w:r>
      <w:r>
        <w:fldChar w:fldCharType="begin"/>
      </w:r>
      <w:r>
        <w:instrText xml:space="preserve"> REF _Ref509911718 \r \h  \* MERGEFORMAT </w:instrText>
      </w:r>
      <w:r>
        <w:fldChar w:fldCharType="separate"/>
      </w:r>
      <w:r w:rsidR="00C224F1">
        <w:t>Appendix 1</w:t>
      </w:r>
      <w:r>
        <w:fldChar w:fldCharType="end"/>
      </w:r>
      <w:r>
        <w:t xml:space="preserve"> [</w:t>
      </w:r>
      <w:r>
        <w:rPr>
          <w:i/>
        </w:rPr>
        <w:fldChar w:fldCharType="begin"/>
      </w:r>
      <w:r>
        <w:rPr>
          <w:i/>
        </w:rPr>
        <w:instrText xml:space="preserve"> REF _Ref509911725 \h  \* MERGEFORMAT </w:instrText>
      </w:r>
      <w:r>
        <w:rPr>
          <w:i/>
        </w:rPr>
      </w:r>
      <w:r>
        <w:rPr>
          <w:i/>
        </w:rPr>
        <w:fldChar w:fldCharType="separate"/>
      </w:r>
      <w:r w:rsidR="00C224F1" w:rsidRPr="00C224F1">
        <w:rPr>
          <w:i/>
        </w:rPr>
        <w:t>Scope of Services</w:t>
      </w:r>
      <w:r>
        <w:rPr>
          <w:i/>
        </w:rPr>
        <w:fldChar w:fldCharType="end"/>
      </w:r>
      <w:r>
        <w:t>];</w:t>
      </w:r>
    </w:p>
    <w:p w14:paraId="47FF0B1F" w14:textId="77777777" w:rsidR="009F2384" w:rsidRDefault="0063730D">
      <w:pPr>
        <w:pStyle w:val="L1-3i-v"/>
      </w:pPr>
      <w:r>
        <w:t>if authorised to certify, determine or exercise discretion to do so fairly between the Client and third party not as an arbitrator but as an independent professional exercising its judgement with reasonable skill, care and diligence; and</w:t>
      </w:r>
    </w:p>
    <w:p w14:paraId="47FF0B20" w14:textId="77777777" w:rsidR="009F2384" w:rsidRDefault="0063730D">
      <w:pPr>
        <w:pStyle w:val="L1-3i-v"/>
      </w:pPr>
      <w:r>
        <w:t>if so authorised vary the obligations of any third party, subject to obtaining the prior written approval of the Client to any variation which can have an important effect on costs or quality or time (except in any emergency when the Consultant shall inform the Client as soon as practicable).</w:t>
      </w:r>
    </w:p>
    <w:p w14:paraId="47FF0B21" w14:textId="77777777" w:rsidR="009F2384" w:rsidRDefault="0063730D">
      <w:pPr>
        <w:pStyle w:val="Heading2"/>
      </w:pPr>
      <w:bookmarkStart w:id="78" w:name="_Toc43064988"/>
      <w:r>
        <w:t>Health and Safety Responsibility</w:t>
      </w:r>
      <w:bookmarkEnd w:id="78"/>
    </w:p>
    <w:p w14:paraId="47FF0B22" w14:textId="77777777" w:rsidR="009F2384" w:rsidRDefault="0063730D">
      <w:pPr>
        <w:pStyle w:val="L1-3abcd"/>
        <w:numPr>
          <w:ilvl w:val="0"/>
          <w:numId w:val="41"/>
        </w:numPr>
      </w:pPr>
      <w:r>
        <w:t>The Consultant shall be fully responsible for compliance with all health and safety regulations and standards with respect to the Services and with respect to the Consultant’s personnel, sub-consultants and sub-contractors.</w:t>
      </w:r>
    </w:p>
    <w:p w14:paraId="47FF0B23" w14:textId="77777777" w:rsidR="009F2384" w:rsidRDefault="0063730D">
      <w:pPr>
        <w:pStyle w:val="L1-3abcd"/>
      </w:pPr>
      <w:r>
        <w:t>The Consultant shall ensure implementation of appropriate health and safety standards and practices and elimination of hazards to personnel performing the Services.</w:t>
      </w:r>
    </w:p>
    <w:p w14:paraId="47FF0B24" w14:textId="77777777" w:rsidR="009F2384" w:rsidRDefault="0063730D">
      <w:pPr>
        <w:pStyle w:val="L1-3abcd"/>
      </w:pPr>
      <w:r>
        <w:lastRenderedPageBreak/>
        <w:t>The Consultant shall ensure that, when performing the Services, all of its personnel and the personnel of its sub-consultants and sub-contractors are provided with and are required to use at all times, personal protective equipment appropriate to the activities being undertaken.</w:t>
      </w:r>
    </w:p>
    <w:p w14:paraId="47FF0B25" w14:textId="61E4BD14" w:rsidR="009F2384" w:rsidRDefault="0063730D">
      <w:pPr>
        <w:pStyle w:val="L1-3abcd"/>
      </w:pPr>
      <w:r>
        <w:t>The Consultant shall ensure that the activities of its personnel and the personnel of its sub-consultants and sub-contractors are covered by appropriate insurance policies pursuant to Clause </w:t>
      </w:r>
      <w:r>
        <w:fldChar w:fldCharType="begin"/>
      </w:r>
      <w:r>
        <w:instrText xml:space="preserve"> REF _Ref509908854 \r \h  \* MERGEFORMAT </w:instrText>
      </w:r>
      <w:r>
        <w:fldChar w:fldCharType="separate"/>
      </w:r>
      <w:r w:rsidR="00C224F1">
        <w:t>7</w:t>
      </w:r>
      <w:r>
        <w:fldChar w:fldCharType="end"/>
      </w:r>
      <w:r>
        <w:t xml:space="preserve"> [</w:t>
      </w:r>
      <w:r>
        <w:rPr>
          <w:i/>
        </w:rPr>
        <w:fldChar w:fldCharType="begin"/>
      </w:r>
      <w:r>
        <w:rPr>
          <w:i/>
        </w:rPr>
        <w:instrText xml:space="preserve"> REF _Ref509908854 \h  \* MERGEFORMAT </w:instrText>
      </w:r>
      <w:r>
        <w:rPr>
          <w:i/>
        </w:rPr>
      </w:r>
      <w:r>
        <w:rPr>
          <w:i/>
        </w:rPr>
        <w:fldChar w:fldCharType="separate"/>
      </w:r>
      <w:r w:rsidR="00C224F1" w:rsidRPr="00C224F1">
        <w:rPr>
          <w:i/>
        </w:rPr>
        <w:t>Insurance</w:t>
      </w:r>
      <w:r>
        <w:rPr>
          <w:i/>
        </w:rPr>
        <w:fldChar w:fldCharType="end"/>
      </w:r>
      <w:r>
        <w:t>].</w:t>
      </w:r>
    </w:p>
    <w:p w14:paraId="47FF0B26" w14:textId="77777777" w:rsidR="009F2384" w:rsidRDefault="0063730D">
      <w:pPr>
        <w:pStyle w:val="L1-3abcd"/>
      </w:pPr>
      <w:r>
        <w:t>The Consultant shall be responsible to report to the Client, within 24</w:t>
      </w:r>
      <w:r>
        <w:rPr>
          <w:lang w:val="en-US"/>
        </w:rPr>
        <w:t> hours of occurrence,</w:t>
      </w:r>
      <w:r>
        <w:t xml:space="preserve"> any incident or accident resulting in personal injury or damage to any operations, premises, materials, assets, machinery, equipment or property relating to the performance of the Services.</w:t>
      </w:r>
    </w:p>
    <w:p w14:paraId="47FF0B27" w14:textId="77777777" w:rsidR="009F2384" w:rsidRDefault="0063730D">
      <w:pPr>
        <w:pStyle w:val="L1-3abcd"/>
      </w:pPr>
      <w:r>
        <w:t>The Consultant shall be responsible to provide to the Client with routine periodic health and safety performance statistical reports in relation to the Services, including information on total hours worked, preventive actions taken (e.g. health and safety training, safety inspections, job safety analyses, etc.), near misses, accidents, lost-time injuries (LTI), and first-aid cases, etc.</w:t>
      </w:r>
    </w:p>
    <w:p w14:paraId="47FF0B28" w14:textId="77777777" w:rsidR="009F2384" w:rsidRDefault="0063730D">
      <w:pPr>
        <w:pStyle w:val="Heading2"/>
      </w:pPr>
      <w:bookmarkStart w:id="79" w:name="_Ref510542921"/>
      <w:bookmarkStart w:id="80" w:name="_Ref510542989"/>
      <w:bookmarkStart w:id="81" w:name="_Ref510621915"/>
      <w:bookmarkStart w:id="82" w:name="_Ref510625057"/>
      <w:bookmarkStart w:id="83" w:name="_Toc43064989"/>
      <w:r>
        <w:t>Compliance with Applicable Laws</w:t>
      </w:r>
      <w:bookmarkEnd w:id="79"/>
      <w:bookmarkEnd w:id="80"/>
      <w:bookmarkEnd w:id="81"/>
      <w:bookmarkEnd w:id="82"/>
      <w:bookmarkEnd w:id="83"/>
    </w:p>
    <w:p w14:paraId="47FF0B29" w14:textId="5A7B751A" w:rsidR="009F2384" w:rsidRPr="00781404" w:rsidRDefault="0063730D">
      <w:pPr>
        <w:pStyle w:val="L1-3abcd"/>
        <w:numPr>
          <w:ilvl w:val="0"/>
          <w:numId w:val="42"/>
        </w:numPr>
      </w:pPr>
      <w:r>
        <w:t xml:space="preserve">The Consultant shall ensure compliance with all Applicable Laws and with any regulation applicable to its activities while performing the Services, including all relevant labour and environmental protection regulations, and shall be responsible and liable for any contravention of any such Applicable Laws or regulations by the Consultant, the Consultant’s personnel or the personnel </w:t>
      </w:r>
      <w:r w:rsidRPr="00781404">
        <w:t>of any of its sub-consultants or sub-contractors.</w:t>
      </w:r>
    </w:p>
    <w:p w14:paraId="47FF0B2A" w14:textId="4D484454" w:rsidR="009F2384" w:rsidRDefault="0063730D">
      <w:pPr>
        <w:pStyle w:val="L1-3abcd"/>
      </w:pPr>
      <w:r>
        <w:t>The Consultant shall be responsible for the consequences of any contravention of any Applicable Laws or regulations by the Consultant, the Consultant’s personnel, or the personnel of any of its sub-consultants or sub-contractors and shall indemnify the Client against any claim raised by a relevant authority for the same</w:t>
      </w:r>
      <w:bookmarkStart w:id="84" w:name="_Hlk7193858"/>
      <w:r>
        <w:rPr>
          <w:rFonts w:cstheme="minorHAnsi"/>
        </w:rPr>
        <w:t xml:space="preserve"> to </w:t>
      </w:r>
      <w:r>
        <w:rPr>
          <w:rFonts w:eastAsia="Times New Roman" w:cstheme="minorHAnsi"/>
          <w:iCs/>
          <w:lang w:val="en-GB"/>
        </w:rPr>
        <w:t>that proportion of liability which is attributable to the breach of the</w:t>
      </w:r>
      <w:r>
        <w:rPr>
          <w:rFonts w:cstheme="minorHAnsi"/>
        </w:rPr>
        <w:t xml:space="preserve"> Consultant’s personnel, or the personnel</w:t>
      </w:r>
      <w:r>
        <w:t xml:space="preserve"> of any of its sub-consultants or sub-contractors</w:t>
      </w:r>
      <w:bookmarkEnd w:id="84"/>
      <w:r>
        <w:t>.</w:t>
      </w:r>
    </w:p>
    <w:p w14:paraId="47FF0B2B" w14:textId="77777777" w:rsidR="009F2384" w:rsidRDefault="0063730D">
      <w:pPr>
        <w:pStyle w:val="Heading2"/>
      </w:pPr>
      <w:bookmarkStart w:id="85" w:name="_Toc43064990"/>
      <w:r>
        <w:t>Client’s Property</w:t>
      </w:r>
      <w:bookmarkEnd w:id="85"/>
    </w:p>
    <w:p w14:paraId="47FF0B2C" w14:textId="77777777" w:rsidR="009F2384" w:rsidRDefault="0063730D">
      <w:pPr>
        <w:pStyle w:val="L1-3Text"/>
      </w:pPr>
      <w:r>
        <w:t>Notwithstanding any other disposition of the Contract, anything supplied by or paid for by the Client for the use of the Consultant shall be and remain the full property of the Client and shall be so marked by the Consultant.</w:t>
      </w:r>
    </w:p>
    <w:p w14:paraId="47FF0B2D" w14:textId="77777777" w:rsidR="009F2384" w:rsidRDefault="0063730D">
      <w:pPr>
        <w:pStyle w:val="Heading2"/>
      </w:pPr>
      <w:bookmarkStart w:id="86" w:name="_Toc43064991"/>
      <w:r>
        <w:t>Supply of Personnel</w:t>
      </w:r>
      <w:bookmarkEnd w:id="86"/>
    </w:p>
    <w:p w14:paraId="47FF0B2E" w14:textId="2E0E1422" w:rsidR="009F2384" w:rsidRDefault="0063730D">
      <w:pPr>
        <w:pStyle w:val="L1-3Text"/>
      </w:pPr>
      <w:r>
        <w:t xml:space="preserve">The personnel who are proposed by the Consultant to provide the Services shall be subject to acceptance </w:t>
      </w:r>
      <w:r w:rsidRPr="0059375B">
        <w:t>by the Client</w:t>
      </w:r>
      <w:r w:rsidR="005530A3" w:rsidRPr="0059375B">
        <w:t>,</w:t>
      </w:r>
      <w:r w:rsidRPr="0059375B">
        <w:t xml:space="preserve"> </w:t>
      </w:r>
      <w:r w:rsidR="00781404" w:rsidRPr="0059375B">
        <w:t xml:space="preserve">acting reasonably </w:t>
      </w:r>
      <w:r w:rsidRPr="0059375B">
        <w:t xml:space="preserve">with regard to </w:t>
      </w:r>
      <w:r w:rsidR="005530A3" w:rsidRPr="0059375B">
        <w:t xml:space="preserve">the relevant </w:t>
      </w:r>
      <w:r w:rsidRPr="0059375B">
        <w:t>qualifications and experience</w:t>
      </w:r>
      <w:r w:rsidR="005530A3" w:rsidRPr="0059375B">
        <w:t xml:space="preserve"> of such personnel</w:t>
      </w:r>
      <w:r w:rsidRPr="0059375B">
        <w:t>. The Consultant shall not remove any key personnel from the Services without the Client’s prior</w:t>
      </w:r>
      <w:r>
        <w:t xml:space="preserve"> written consent.</w:t>
      </w:r>
    </w:p>
    <w:p w14:paraId="47FF0B2F" w14:textId="77777777" w:rsidR="009F2384" w:rsidRDefault="0063730D">
      <w:pPr>
        <w:pStyle w:val="Heading2"/>
      </w:pPr>
      <w:bookmarkStart w:id="87" w:name="_Toc43064992"/>
      <w:r>
        <w:t>Changes in Personnel</w:t>
      </w:r>
      <w:bookmarkEnd w:id="87"/>
    </w:p>
    <w:p w14:paraId="47FF0B30" w14:textId="77777777" w:rsidR="009F2384" w:rsidRDefault="0063730D">
      <w:pPr>
        <w:pStyle w:val="L1-3abcd"/>
        <w:numPr>
          <w:ilvl w:val="0"/>
          <w:numId w:val="74"/>
        </w:numPr>
      </w:pPr>
      <w:r>
        <w:t>If it is necessary to replace any of the personnel provided by the Consultant, the Consultant shall first notify the Client in writing of the replacement and the reasons for the replacement, and arrange for replacement by a person of comparable competence and years and relevance of experience as soon as reasonably possible. The cost of such replacement shall be borne by the Consultant.</w:t>
      </w:r>
    </w:p>
    <w:p w14:paraId="47FF0B31" w14:textId="1FAA8CED" w:rsidR="009F2384" w:rsidRPr="0059375B" w:rsidRDefault="0063730D">
      <w:pPr>
        <w:pStyle w:val="L1-3abcd"/>
        <w:numPr>
          <w:ilvl w:val="0"/>
          <w:numId w:val="74"/>
        </w:numPr>
      </w:pPr>
      <w:r w:rsidRPr="0059375B">
        <w:t>The Client may</w:t>
      </w:r>
      <w:r w:rsidR="00781404" w:rsidRPr="0059375B">
        <w:t>, acting reasonably,</w:t>
      </w:r>
      <w:r w:rsidRPr="0059375B">
        <w:t xml:space="preserve"> request the Consultant to replace any of the personnel provided by the Consultant for the Services, and in such case:</w:t>
      </w:r>
    </w:p>
    <w:p w14:paraId="47FF0B32" w14:textId="77777777" w:rsidR="009F2384" w:rsidRPr="0059375B" w:rsidRDefault="0063730D">
      <w:pPr>
        <w:pStyle w:val="L1-3i-v"/>
        <w:numPr>
          <w:ilvl w:val="0"/>
          <w:numId w:val="44"/>
        </w:numPr>
      </w:pPr>
      <w:r w:rsidRPr="0059375B">
        <w:t>The Client’s request shall be in writing, stating the reasons for the required replacement.</w:t>
      </w:r>
    </w:p>
    <w:p w14:paraId="47FF0B33" w14:textId="783A5C9C" w:rsidR="009F2384" w:rsidRDefault="0063730D">
      <w:pPr>
        <w:pStyle w:val="L1-3i-v"/>
      </w:pPr>
      <w:r w:rsidRPr="0059375B">
        <w:t>The Client shall bear the cost of such replacement of the Consultant’s personnel unless misconduct or inability to perform satisfactorily</w:t>
      </w:r>
      <w:r w:rsidR="00E473A7" w:rsidRPr="0059375B">
        <w:t xml:space="preserve"> with respect to the Services</w:t>
      </w:r>
      <w:r w:rsidRPr="0059375B">
        <w:t xml:space="preserve"> is the reason</w:t>
      </w:r>
      <w:r>
        <w:t xml:space="preserve"> </w:t>
      </w:r>
      <w:r>
        <w:lastRenderedPageBreak/>
        <w:t>for the required replacement, in which case the cost of such replacement shall be borne by the Consultant.</w:t>
      </w:r>
    </w:p>
    <w:p w14:paraId="47FF0B34" w14:textId="77777777" w:rsidR="009F2384" w:rsidRDefault="0063730D">
      <w:pPr>
        <w:pStyle w:val="L1-3i-v"/>
      </w:pPr>
      <w:r>
        <w:t>Replacement of any of the Contractor’s personnel at the request of the Client shall not exempt the Consultant from its other obligations under the Contract or from any consequences arising from the misconduct or inability to perform satisfactorily of any of the Consultant’s personnel or the personnel of any of the Consultant’s sub-consultants or sub-contractors.</w:t>
      </w:r>
    </w:p>
    <w:p w14:paraId="47FF0B35" w14:textId="77777777" w:rsidR="009F2384" w:rsidRDefault="0063730D">
      <w:pPr>
        <w:pStyle w:val="Heading2"/>
      </w:pPr>
      <w:bookmarkStart w:id="88" w:name="_Ref6911314"/>
      <w:bookmarkStart w:id="89" w:name="_Toc43064993"/>
      <w:r>
        <w:t>Performance Security</w:t>
      </w:r>
      <w:bookmarkEnd w:id="88"/>
      <w:bookmarkEnd w:id="89"/>
    </w:p>
    <w:p w14:paraId="47FF0B36" w14:textId="77777777" w:rsidR="009F2384" w:rsidRDefault="0063730D">
      <w:pPr>
        <w:pStyle w:val="L1-3Text"/>
      </w:pPr>
      <w:r>
        <w:t>If so required and stated in the Particular Conditions, the Consultant shall deliver to the Client within 14 days of the Commencement Date a performance security in a form and from a third party approved by the Client.</w:t>
      </w:r>
    </w:p>
    <w:p w14:paraId="47FF0B37" w14:textId="77777777" w:rsidR="009F2384" w:rsidRDefault="0063730D">
      <w:pPr>
        <w:pStyle w:val="Heading1"/>
      </w:pPr>
      <w:bookmarkStart w:id="90" w:name="_Toc437514710"/>
      <w:bookmarkStart w:id="91" w:name="_Toc43064994"/>
      <w:r>
        <w:rPr>
          <w:lang w:val="en-SG"/>
        </w:rPr>
        <w:t>Commencement, Completion, Variation and Termination</w:t>
      </w:r>
      <w:bookmarkEnd w:id="90"/>
      <w:bookmarkEnd w:id="91"/>
    </w:p>
    <w:p w14:paraId="47FF0B38" w14:textId="77777777" w:rsidR="009F2384" w:rsidRDefault="0063730D">
      <w:pPr>
        <w:pStyle w:val="Heading2"/>
      </w:pPr>
      <w:bookmarkStart w:id="92" w:name="_Toc43064995"/>
      <w:r>
        <w:t>Contract Effective</w:t>
      </w:r>
      <w:bookmarkEnd w:id="92"/>
    </w:p>
    <w:p w14:paraId="47FF0B39" w14:textId="77777777" w:rsidR="009F2384" w:rsidRDefault="0063730D">
      <w:pPr>
        <w:pStyle w:val="L1-3Text"/>
      </w:pPr>
      <w:r>
        <w:t>The Contract is effective from the date of execution of the Agreement by both Parties.</w:t>
      </w:r>
    </w:p>
    <w:p w14:paraId="47FF0B3A" w14:textId="77777777" w:rsidR="009F2384" w:rsidRDefault="0063730D">
      <w:pPr>
        <w:pStyle w:val="Heading2"/>
      </w:pPr>
      <w:bookmarkStart w:id="93" w:name="_Toc43064996"/>
      <w:r>
        <w:t>Commencement and Completion</w:t>
      </w:r>
      <w:bookmarkEnd w:id="93"/>
    </w:p>
    <w:p w14:paraId="47FF0B3B" w14:textId="6E06D280" w:rsidR="009F2384" w:rsidRDefault="0063730D">
      <w:pPr>
        <w:pStyle w:val="L1-3Text"/>
      </w:pPr>
      <w:r>
        <w:t xml:space="preserve">The Services shall be commenced on the Commencement Date, shall proceed in accordance with the Time Schedule in </w:t>
      </w:r>
      <w:r>
        <w:fldChar w:fldCharType="begin"/>
      </w:r>
      <w:r>
        <w:instrText xml:space="preserve"> REF _Ref509911748 \r \h </w:instrText>
      </w:r>
      <w:r>
        <w:fldChar w:fldCharType="separate"/>
      </w:r>
      <w:r w:rsidR="00C224F1">
        <w:t>Appendix 3</w:t>
      </w:r>
      <w:r>
        <w:fldChar w:fldCharType="end"/>
      </w:r>
      <w:r>
        <w:t xml:space="preserve"> [</w:t>
      </w:r>
      <w:r>
        <w:rPr>
          <w:i/>
        </w:rPr>
        <w:fldChar w:fldCharType="begin"/>
      </w:r>
      <w:r>
        <w:rPr>
          <w:i/>
        </w:rPr>
        <w:instrText xml:space="preserve"> REF _Ref509911773 \h  \* MERGEFORMAT </w:instrText>
      </w:r>
      <w:r>
        <w:rPr>
          <w:i/>
        </w:rPr>
      </w:r>
      <w:r>
        <w:rPr>
          <w:i/>
        </w:rPr>
        <w:fldChar w:fldCharType="separate"/>
      </w:r>
      <w:r w:rsidR="00C224F1" w:rsidRPr="00C224F1">
        <w:rPr>
          <w:i/>
        </w:rPr>
        <w:t>Time Schedule, Deliverables and Key Personnel</w:t>
      </w:r>
      <w:r>
        <w:rPr>
          <w:i/>
        </w:rPr>
        <w:fldChar w:fldCharType="end"/>
      </w:r>
      <w:r>
        <w:t xml:space="preserve">], and shall be completed within the Time for Completion, subject to any Variation instructed by the Client pursuant to Sub-Clause </w:t>
      </w:r>
      <w:r>
        <w:fldChar w:fldCharType="begin"/>
      </w:r>
      <w:r>
        <w:instrText xml:space="preserve"> REF _Ref509909160 \r \h </w:instrText>
      </w:r>
      <w:r>
        <w:fldChar w:fldCharType="separate"/>
      </w:r>
      <w:r w:rsidR="00C224F1">
        <w:t>4.3</w:t>
      </w:r>
      <w:r>
        <w:fldChar w:fldCharType="end"/>
      </w:r>
      <w:r>
        <w:t>[</w:t>
      </w:r>
      <w:r>
        <w:rPr>
          <w:i/>
        </w:rPr>
        <w:fldChar w:fldCharType="begin"/>
      </w:r>
      <w:r>
        <w:rPr>
          <w:i/>
        </w:rPr>
        <w:instrText xml:space="preserve"> REF _Ref509909160 \h  \* MERGEFORMAT </w:instrText>
      </w:r>
      <w:r>
        <w:rPr>
          <w:i/>
        </w:rPr>
      </w:r>
      <w:r>
        <w:rPr>
          <w:i/>
        </w:rPr>
        <w:fldChar w:fldCharType="separate"/>
      </w:r>
      <w:r w:rsidR="00C224F1" w:rsidRPr="00C224F1">
        <w:rPr>
          <w:i/>
        </w:rPr>
        <w:t>Variations</w:t>
      </w:r>
      <w:r>
        <w:rPr>
          <w:i/>
        </w:rPr>
        <w:fldChar w:fldCharType="end"/>
      </w:r>
      <w:r>
        <w:t>].</w:t>
      </w:r>
    </w:p>
    <w:p w14:paraId="47FF0B3C" w14:textId="77777777" w:rsidR="009F2384" w:rsidRDefault="0063730D">
      <w:pPr>
        <w:pStyle w:val="Heading2"/>
      </w:pPr>
      <w:bookmarkStart w:id="94" w:name="_Ref509909160"/>
      <w:bookmarkStart w:id="95" w:name="_Ref509909167"/>
      <w:bookmarkStart w:id="96" w:name="_Ref509909249"/>
      <w:bookmarkStart w:id="97" w:name="_Ref509909266"/>
      <w:bookmarkStart w:id="98" w:name="_Ref509909280"/>
      <w:bookmarkStart w:id="99" w:name="_Ref509909291"/>
      <w:bookmarkStart w:id="100" w:name="_Ref509909619"/>
      <w:bookmarkStart w:id="101" w:name="_Ref509909630"/>
      <w:bookmarkStart w:id="102" w:name="_Ref509909689"/>
      <w:bookmarkStart w:id="103" w:name="_Ref509909699"/>
      <w:bookmarkStart w:id="104" w:name="_Ref509909715"/>
      <w:bookmarkStart w:id="105" w:name="_Ref509909727"/>
      <w:bookmarkStart w:id="106" w:name="_Ref509911085"/>
      <w:bookmarkStart w:id="107" w:name="_Ref509911096"/>
      <w:bookmarkStart w:id="108" w:name="_Toc43064997"/>
      <w:r>
        <w:t>Variations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7FF0B3D" w14:textId="56288DB0" w:rsidR="009F2384" w:rsidRDefault="0063730D">
      <w:pPr>
        <w:pStyle w:val="L1-3abcd"/>
        <w:numPr>
          <w:ilvl w:val="0"/>
          <w:numId w:val="45"/>
        </w:numPr>
      </w:pPr>
      <w:r>
        <w:t xml:space="preserve">The scope of work and the price of the Services may be varied on application by either Party, but such variation to the scope of work and price will only be effective upon a corresponding Variation having been instructed by the Client in accordance with this Sub-Clause </w:t>
      </w:r>
      <w:r>
        <w:fldChar w:fldCharType="begin"/>
      </w:r>
      <w:r>
        <w:instrText xml:space="preserve"> REF _Ref509909160 \r \h  \* MERGEFORMAT </w:instrText>
      </w:r>
      <w:r>
        <w:fldChar w:fldCharType="separate"/>
      </w:r>
      <w:r w:rsidR="00C224F1">
        <w:t>4.3</w:t>
      </w:r>
      <w:r>
        <w:fldChar w:fldCharType="end"/>
      </w:r>
      <w:r>
        <w:t>.</w:t>
      </w:r>
    </w:p>
    <w:p w14:paraId="47FF0B3E" w14:textId="77777777" w:rsidR="009F2384" w:rsidRDefault="0063730D">
      <w:pPr>
        <w:pStyle w:val="L1-3abcd"/>
      </w:pPr>
      <w:r>
        <w:t>The Consultant shall not vary or alter any of the Services, except in accordance with a Variation instructed by the Client.</w:t>
      </w:r>
    </w:p>
    <w:p w14:paraId="47FF0B3F" w14:textId="77777777" w:rsidR="009F2384" w:rsidRDefault="0063730D">
      <w:pPr>
        <w:pStyle w:val="L1-3abcd"/>
      </w:pPr>
      <w:r>
        <w:t xml:space="preserve">If requested by the Client in writing, the Consultant shall submit a proposal for varying the Services.  In addition, the Consultant may at any time propose variations of the Services to the Client. </w:t>
      </w:r>
    </w:p>
    <w:p w14:paraId="47FF0B40" w14:textId="77777777" w:rsidR="009F2384" w:rsidRDefault="0063730D">
      <w:pPr>
        <w:pStyle w:val="L1-3abcd"/>
      </w:pPr>
      <w:r>
        <w:t>The Consultant’s submissions for varying the Services shall detail the related scope of work and the impacts on the Contract Price, programme and the Time for Completion of the Services.</w:t>
      </w:r>
    </w:p>
    <w:p w14:paraId="47FF0B41" w14:textId="77777777" w:rsidR="009F2384" w:rsidRDefault="0063730D">
      <w:pPr>
        <w:pStyle w:val="L1-3abcd"/>
      </w:pPr>
      <w:r>
        <w:t>Following the receipt of the Consultant's submission for varying the Services, the Client will, after due consultation with the Consultant, determine whether the variation to the Services will be carried out.</w:t>
      </w:r>
    </w:p>
    <w:p w14:paraId="47FF0B42" w14:textId="68723B35" w:rsidR="009F2384" w:rsidRDefault="0063730D">
      <w:pPr>
        <w:pStyle w:val="L1-3abcd"/>
      </w:pPr>
      <w:r>
        <w:t>If the Client determines that the variation to the Services shall be carried out by the Consultant, the Client will issue a Variation instruction.  The Variation instruction will describe the changes to the scope of work and any impact on the Contract Price or the Time for Completion of the Services.</w:t>
      </w:r>
    </w:p>
    <w:p w14:paraId="47FF0B43" w14:textId="77777777" w:rsidR="009F2384" w:rsidRDefault="0063730D">
      <w:pPr>
        <w:pStyle w:val="L1-3abcd"/>
      </w:pPr>
      <w:r>
        <w:t>If the Consultant and the Client are unable to agree on the Variation price, the Variation shall be carried out and the Client will pay the non-disputed portion of the Variation price.</w:t>
      </w:r>
    </w:p>
    <w:p w14:paraId="47FF0B44" w14:textId="0156414A" w:rsidR="009F2384" w:rsidRDefault="0063730D">
      <w:pPr>
        <w:pStyle w:val="L1-3abcd"/>
      </w:pPr>
      <w:r>
        <w:t>In any case, where the Consultant is instructed to proceed with a Variation prior to the determination of the Variation price or the Time for Completion in respect thereof, the Consultant shall keep detailed written records of the cost of undertaking the Variation and of time expended thereon. Such records shall be open to and accessible for inspection by the Client at all reasonable times.</w:t>
      </w:r>
    </w:p>
    <w:p w14:paraId="47FF0B45" w14:textId="77777777" w:rsidR="009F2384" w:rsidRDefault="0063730D">
      <w:pPr>
        <w:pStyle w:val="Heading2"/>
      </w:pPr>
      <w:bookmarkStart w:id="109" w:name="_Toc43064998"/>
      <w:r>
        <w:lastRenderedPageBreak/>
        <w:t>Delays</w:t>
      </w:r>
      <w:bookmarkEnd w:id="109"/>
    </w:p>
    <w:p w14:paraId="47FF0B46" w14:textId="77777777" w:rsidR="009F2384" w:rsidRDefault="0063730D">
      <w:pPr>
        <w:pStyle w:val="L1-3abcd"/>
        <w:numPr>
          <w:ilvl w:val="0"/>
          <w:numId w:val="46"/>
        </w:numPr>
      </w:pPr>
      <w:r>
        <w:t>If the Consultant considers that an impediment or delay to the Services are caused by the Client, or for reasons not within the Consultant’s reasonable control so as to increase the scope, cost or duration of the Services:</w:t>
      </w:r>
    </w:p>
    <w:p w14:paraId="47FF0B47" w14:textId="77777777" w:rsidR="009F2384" w:rsidRDefault="0063730D">
      <w:pPr>
        <w:pStyle w:val="L1-3i-v"/>
        <w:numPr>
          <w:ilvl w:val="0"/>
          <w:numId w:val="47"/>
        </w:numPr>
      </w:pPr>
      <w:r>
        <w:t>the Consultant shall inform the Client of the circumstances and probable effects;</w:t>
      </w:r>
    </w:p>
    <w:p w14:paraId="47FF0B48" w14:textId="65136FF9" w:rsidR="009F2384" w:rsidRDefault="0063730D">
      <w:pPr>
        <w:pStyle w:val="L1-3i-v"/>
      </w:pPr>
      <w:r>
        <w:t xml:space="preserve">the Consultant shall submit a written proposal for varying the Services pursuant to Sub-Clause </w:t>
      </w:r>
      <w:r>
        <w:fldChar w:fldCharType="begin"/>
      </w:r>
      <w:r>
        <w:instrText xml:space="preserve"> REF _Ref509909266 \r \h  \* MERGEFORMAT </w:instrText>
      </w:r>
      <w:r>
        <w:fldChar w:fldCharType="separate"/>
      </w:r>
      <w:r w:rsidR="00C224F1">
        <w:t>4.3</w:t>
      </w:r>
      <w:r>
        <w:fldChar w:fldCharType="end"/>
      </w:r>
      <w:r>
        <w:t xml:space="preserve"> [</w:t>
      </w:r>
      <w:r>
        <w:rPr>
          <w:i/>
        </w:rPr>
        <w:fldChar w:fldCharType="begin"/>
      </w:r>
      <w:r>
        <w:rPr>
          <w:i/>
        </w:rPr>
        <w:instrText xml:space="preserve"> REF _Ref509909249 \h  \* MERGEFORMAT </w:instrText>
      </w:r>
      <w:r>
        <w:rPr>
          <w:i/>
        </w:rPr>
      </w:r>
      <w:r>
        <w:rPr>
          <w:i/>
        </w:rPr>
        <w:fldChar w:fldCharType="separate"/>
      </w:r>
      <w:r w:rsidR="00C224F1" w:rsidRPr="00C224F1">
        <w:rPr>
          <w:i/>
        </w:rPr>
        <w:t>Variations</w:t>
      </w:r>
      <w:r>
        <w:rPr>
          <w:i/>
        </w:rPr>
        <w:fldChar w:fldCharType="end"/>
      </w:r>
      <w:r>
        <w:t>], including details of the increase in scope, costs or the Time for Completion that the Consultant considers to be directly attributable to the impediment or delay considered to be caused by the Client or the Client’s contractors.</w:t>
      </w:r>
    </w:p>
    <w:p w14:paraId="47FF0B49" w14:textId="328BDF3B" w:rsidR="009F2384" w:rsidRDefault="0063730D">
      <w:pPr>
        <w:pStyle w:val="L1-3abcd"/>
      </w:pPr>
      <w:r>
        <w:t>T</w:t>
      </w:r>
      <w:r>
        <w:rPr>
          <w:rStyle w:val="L1-3abcdChar"/>
        </w:rPr>
        <w:t>h</w:t>
      </w:r>
      <w:r>
        <w:t xml:space="preserve">e Client will respond in writing to the Consultant’s variation proposal pursuant to paragraph (a)(ii) above in accordance with Sub-Clause </w:t>
      </w:r>
      <w:r>
        <w:fldChar w:fldCharType="begin"/>
      </w:r>
      <w:r>
        <w:instrText xml:space="preserve"> REF _Ref509909280 \r \h </w:instrText>
      </w:r>
      <w:r>
        <w:fldChar w:fldCharType="separate"/>
      </w:r>
      <w:r w:rsidR="00C224F1">
        <w:t>4.3</w:t>
      </w:r>
      <w:r>
        <w:fldChar w:fldCharType="end"/>
      </w:r>
      <w:r>
        <w:t xml:space="preserve"> [</w:t>
      </w:r>
      <w:r>
        <w:rPr>
          <w:i/>
        </w:rPr>
        <w:fldChar w:fldCharType="begin"/>
      </w:r>
      <w:r>
        <w:rPr>
          <w:i/>
        </w:rPr>
        <w:instrText xml:space="preserve"> REF _Ref509909291 \h  \* MERGEFORMAT </w:instrText>
      </w:r>
      <w:r>
        <w:rPr>
          <w:i/>
        </w:rPr>
      </w:r>
      <w:r>
        <w:rPr>
          <w:i/>
        </w:rPr>
        <w:fldChar w:fldCharType="separate"/>
      </w:r>
      <w:r w:rsidR="00C224F1" w:rsidRPr="00C224F1">
        <w:rPr>
          <w:i/>
        </w:rPr>
        <w:t>Variations</w:t>
      </w:r>
      <w:r>
        <w:rPr>
          <w:i/>
        </w:rPr>
        <w:fldChar w:fldCharType="end"/>
      </w:r>
      <w:r>
        <w:t>].</w:t>
      </w:r>
    </w:p>
    <w:p w14:paraId="47FF0B4A" w14:textId="77777777" w:rsidR="009F2384" w:rsidRDefault="0063730D">
      <w:pPr>
        <w:pStyle w:val="Heading2"/>
      </w:pPr>
      <w:bookmarkStart w:id="110" w:name="_Ref509926698"/>
      <w:bookmarkStart w:id="111" w:name="_Toc43064999"/>
      <w:bookmarkStart w:id="112" w:name="_Hlk36720238"/>
      <w:r>
        <w:t>Force Majeure</w:t>
      </w:r>
      <w:bookmarkEnd w:id="110"/>
      <w:bookmarkEnd w:id="111"/>
    </w:p>
    <w:p w14:paraId="47FF0B4B" w14:textId="4B4E3284" w:rsidR="009F2384" w:rsidRDefault="0063730D">
      <w:pPr>
        <w:pStyle w:val="L1-3abcd"/>
        <w:numPr>
          <w:ilvl w:val="0"/>
          <w:numId w:val="48"/>
        </w:numPr>
      </w:pPr>
      <w:r>
        <w:t xml:space="preserve">Force Majeure shall mean any </w:t>
      </w:r>
      <w:r w:rsidRPr="00915687">
        <w:t xml:space="preserve">event </w:t>
      </w:r>
      <w:bookmarkStart w:id="113" w:name="_Hlk43654984"/>
      <w:r w:rsidR="00395495" w:rsidRPr="00915687">
        <w:t xml:space="preserve">occurring after </w:t>
      </w:r>
      <w:r w:rsidR="00651B2C" w:rsidRPr="00915687">
        <w:t>the C</w:t>
      </w:r>
      <w:r w:rsidR="00157EE9" w:rsidRPr="00915687">
        <w:t xml:space="preserve">ommencement </w:t>
      </w:r>
      <w:r w:rsidR="00651B2C" w:rsidRPr="00915687">
        <w:t>Date</w:t>
      </w:r>
      <w:r w:rsidR="00395495" w:rsidRPr="00915687">
        <w:t xml:space="preserve"> and </w:t>
      </w:r>
      <w:bookmarkEnd w:id="113"/>
      <w:r w:rsidRPr="00915687">
        <w:t xml:space="preserve">beyond the reasonable </w:t>
      </w:r>
      <w:bookmarkStart w:id="114" w:name="_Hlk43655001"/>
      <w:r w:rsidR="004A50C6" w:rsidRPr="00915687">
        <w:t xml:space="preserve">contemplation and </w:t>
      </w:r>
      <w:bookmarkEnd w:id="114"/>
      <w:r w:rsidRPr="00915687">
        <w:t>control of the affected Party, presenting an unpredictable and insuperable character and which prevents the affected Party from materially performing its obligations</w:t>
      </w:r>
      <w:r w:rsidRPr="00915687">
        <w:rPr>
          <w:rFonts w:cs="Arial"/>
        </w:rPr>
        <w:t xml:space="preserve"> notwithstanding the exercise of reasonable diligence and care on the part of the affected Party</w:t>
      </w:r>
      <w:r w:rsidRPr="00915687">
        <w:t xml:space="preserve">. Force Majeure shall include the following events: earthquake, tidal wave, act of war, acts of terrorism, civil war, uprisings, riots, orders, </w:t>
      </w:r>
      <w:r w:rsidR="00FD09B4" w:rsidRPr="00915687">
        <w:t xml:space="preserve">or </w:t>
      </w:r>
      <w:r w:rsidRPr="00915687">
        <w:t>limitations or prohibitions promulgated by governmental authorities or by any public authority, provided that: (i) none of the above-mentioned situations are created by the</w:t>
      </w:r>
      <w:r w:rsidR="004A50C6" w:rsidRPr="00915687">
        <w:t xml:space="preserve"> </w:t>
      </w:r>
      <w:bookmarkStart w:id="115" w:name="_Hlk43655035"/>
      <w:r w:rsidR="004A50C6" w:rsidRPr="00915687">
        <w:t>default, non-performance,</w:t>
      </w:r>
      <w:r w:rsidRPr="00915687">
        <w:t xml:space="preserve"> </w:t>
      </w:r>
      <w:bookmarkEnd w:id="115"/>
      <w:r w:rsidRPr="00915687">
        <w:t>negligence or the fault of the Party that relies on this Force Majeure clause,</w:t>
      </w:r>
      <w:r w:rsidRPr="00915687">
        <w:rPr>
          <w:rFonts w:cs="Arial"/>
        </w:rPr>
        <w:t xml:space="preserve"> (ii) the Party relying on</w:t>
      </w:r>
      <w:r>
        <w:rPr>
          <w:rFonts w:cs="Arial"/>
        </w:rPr>
        <w:t xml:space="preserve"> this Force Majeure clause has taken all reasonable precautions, due care and alternative measures in order to prevent and avoid the effect of its ability to perform its particular obligations under the Contract and to mitigate the consequences thereof, and (iii) any strikes, works-to-rule or go-slows initiated by or in any way involving the directors, officers, employees, agents, sub-consultants, sub-contractors or representatives of the Parties shall not be considered Force Majeure</w:t>
      </w:r>
      <w:r>
        <w:t>.</w:t>
      </w:r>
    </w:p>
    <w:p w14:paraId="47FF0B4C" w14:textId="77777777" w:rsidR="009F2384" w:rsidRPr="00915687" w:rsidRDefault="0063730D">
      <w:pPr>
        <w:pStyle w:val="L1-3abcd"/>
      </w:pPr>
      <w:r>
        <w:t xml:space="preserve">If Force Majeure circumstances arise for which neither the Client nor the Consultant is responsible and which make it impossible for the Consultant to perform in whole or in part the Services in accordance with the Contract the Consultant shall promptly dispatch a written notice to the Client setting out a reasonably detailed account of the Force Majeure and the reasons why it is impossible for the Consultant to perform in whole or in part the Services in accordance with the Contract.  In </w:t>
      </w:r>
      <w:r w:rsidRPr="00915687">
        <w:t>these circumstances:</w:t>
      </w:r>
    </w:p>
    <w:p w14:paraId="47FF0B4D" w14:textId="71D45088" w:rsidR="009F2384" w:rsidRPr="00915687" w:rsidRDefault="00E96273">
      <w:pPr>
        <w:pStyle w:val="L1-3i-v"/>
        <w:numPr>
          <w:ilvl w:val="0"/>
          <w:numId w:val="49"/>
        </w:numPr>
      </w:pPr>
      <w:bookmarkStart w:id="116" w:name="_Hlk43655068"/>
      <w:r w:rsidRPr="00915687">
        <w:t xml:space="preserve">to the extent that </w:t>
      </w:r>
      <w:bookmarkEnd w:id="116"/>
      <w:r w:rsidR="0063730D" w:rsidRPr="00915687">
        <w:t xml:space="preserve">certain Services </w:t>
      </w:r>
      <w:bookmarkStart w:id="117" w:name="_Hlk43655081"/>
      <w:r w:rsidR="00395495" w:rsidRPr="00915687">
        <w:t xml:space="preserve">are required </w:t>
      </w:r>
      <w:bookmarkEnd w:id="117"/>
      <w:r w:rsidR="0063730D" w:rsidRPr="00915687">
        <w:t xml:space="preserve">to be suspended, the time for their completion will be extended until the circumstances </w:t>
      </w:r>
      <w:bookmarkStart w:id="118" w:name="_Hlk43655096"/>
      <w:r w:rsidRPr="00915687">
        <w:t xml:space="preserve">requiring the Services to be suspended </w:t>
      </w:r>
      <w:bookmarkEnd w:id="118"/>
      <w:r w:rsidR="0063730D" w:rsidRPr="00915687">
        <w:t>no longer apply plus a reasonable period not exceeding fifteen (15) days for resumption of them;</w:t>
      </w:r>
    </w:p>
    <w:p w14:paraId="02AA0F6F" w14:textId="457289EB" w:rsidR="00077E80" w:rsidRPr="00915687" w:rsidRDefault="00E96273">
      <w:pPr>
        <w:pStyle w:val="L1-3i-v"/>
      </w:pPr>
      <w:bookmarkStart w:id="119" w:name="_Hlk43655145"/>
      <w:r w:rsidRPr="00915687">
        <w:t xml:space="preserve">to the extent that </w:t>
      </w:r>
      <w:bookmarkEnd w:id="119"/>
      <w:r w:rsidR="0063730D" w:rsidRPr="00915687">
        <w:t xml:space="preserve">the speed of performing certain Services </w:t>
      </w:r>
      <w:bookmarkStart w:id="120" w:name="_Hlk43655161"/>
      <w:r w:rsidRPr="00915687">
        <w:t xml:space="preserve">are required </w:t>
      </w:r>
      <w:bookmarkEnd w:id="120"/>
      <w:r w:rsidR="0063730D" w:rsidRPr="00915687">
        <w:t xml:space="preserve">to be reduced, the time for their completion will be extended as </w:t>
      </w:r>
      <w:bookmarkStart w:id="121" w:name="_Hlk43655181"/>
      <w:r w:rsidRPr="00915687">
        <w:t>has been</w:t>
      </w:r>
      <w:r w:rsidR="0063730D" w:rsidRPr="00915687">
        <w:t xml:space="preserve"> </w:t>
      </w:r>
      <w:bookmarkEnd w:id="121"/>
      <w:r w:rsidR="0063730D" w:rsidRPr="00915687">
        <w:t>made necessary by the circumstances</w:t>
      </w:r>
      <w:r w:rsidR="00077E80" w:rsidRPr="00915687">
        <w:t>; and</w:t>
      </w:r>
    </w:p>
    <w:p w14:paraId="643A882A" w14:textId="5DED9C33" w:rsidR="000D325E" w:rsidRPr="00915687" w:rsidRDefault="000602DB" w:rsidP="000602DB">
      <w:pPr>
        <w:pStyle w:val="L1-3i-v"/>
      </w:pPr>
      <w:bookmarkStart w:id="122" w:name="_Hlk43655195"/>
      <w:r w:rsidRPr="00915687">
        <w:t>there shall be no change to the Contract Price</w:t>
      </w:r>
      <w:bookmarkEnd w:id="122"/>
      <w:r w:rsidR="0063730D" w:rsidRPr="00915687">
        <w:t>.</w:t>
      </w:r>
    </w:p>
    <w:p w14:paraId="47FF0B4F" w14:textId="77777777" w:rsidR="009F2384" w:rsidRPr="00915687" w:rsidRDefault="0063730D">
      <w:pPr>
        <w:pStyle w:val="Heading2"/>
      </w:pPr>
      <w:bookmarkStart w:id="123" w:name="_Ref509909362"/>
      <w:bookmarkStart w:id="124" w:name="_Ref509909441"/>
      <w:bookmarkStart w:id="125" w:name="_Ref509909451"/>
      <w:bookmarkStart w:id="126" w:name="_Ref509909578"/>
      <w:bookmarkStart w:id="127" w:name="_Ref509909591"/>
      <w:bookmarkStart w:id="128" w:name="_Ref509909787"/>
      <w:bookmarkStart w:id="129" w:name="_Ref509909800"/>
      <w:bookmarkStart w:id="130" w:name="_Toc43065000"/>
      <w:r w:rsidRPr="00915687">
        <w:t>Abandonment, Suspension or Termination</w:t>
      </w:r>
      <w:bookmarkEnd w:id="123"/>
      <w:bookmarkEnd w:id="124"/>
      <w:bookmarkEnd w:id="125"/>
      <w:bookmarkEnd w:id="126"/>
      <w:bookmarkEnd w:id="127"/>
      <w:bookmarkEnd w:id="128"/>
      <w:bookmarkEnd w:id="129"/>
      <w:bookmarkEnd w:id="130"/>
    </w:p>
    <w:p w14:paraId="47FF0B50" w14:textId="77777777" w:rsidR="009F2384" w:rsidRDefault="0063730D">
      <w:pPr>
        <w:pStyle w:val="L1-3abcd"/>
        <w:numPr>
          <w:ilvl w:val="0"/>
          <w:numId w:val="50"/>
        </w:numPr>
      </w:pPr>
      <w:bookmarkStart w:id="131" w:name="_Ref509909348"/>
      <w:r w:rsidRPr="00915687">
        <w:t>The Client may suspend all or part of the Services or terminate the Contract for any reason whatsoever by giving at least thirty (30) days' notice to the Consultant, and the Consultant shall immediately make arrangements to stop the Services upon the date of the notice and minimise</w:t>
      </w:r>
      <w:r>
        <w:t xml:space="preserve"> expenditure to that strictly necessary for implementing the suspension or termination.</w:t>
      </w:r>
      <w:bookmarkEnd w:id="131"/>
    </w:p>
    <w:p w14:paraId="39045ACB" w14:textId="3DC5BDF9" w:rsidR="00791BA4" w:rsidRPr="00915687" w:rsidRDefault="0063730D">
      <w:pPr>
        <w:pStyle w:val="L1-3abcd"/>
      </w:pPr>
      <w:bookmarkStart w:id="132" w:name="_Ref509909427"/>
      <w:r w:rsidRPr="00915687">
        <w:t>Without limiting the right of the Client to terminate the contract under any other provision of the Contract, the Client may, where the Consultant is not</w:t>
      </w:r>
      <w:r w:rsidR="00791BA4" w:rsidRPr="00915687">
        <w:t xml:space="preserve"> performing or delivering</w:t>
      </w:r>
      <w:r w:rsidR="00651B2C" w:rsidRPr="00915687">
        <w:t xml:space="preserve"> the</w:t>
      </w:r>
      <w:r w:rsidR="00791BA4" w:rsidRPr="00915687">
        <w:t xml:space="preserve"> Services or</w:t>
      </w:r>
      <w:r w:rsidRPr="00915687">
        <w:t xml:space="preserve"> </w:t>
      </w:r>
      <w:r w:rsidRPr="00915687">
        <w:lastRenderedPageBreak/>
        <w:t>discharging its obligations, inform the Consultant by written notice stating the grounds for the Client’s reasonable determination of the Consultant’s failure to discharge its obligations</w:t>
      </w:r>
      <w:r w:rsidR="00791BA4" w:rsidRPr="00915687">
        <w:t xml:space="preserve"> </w:t>
      </w:r>
      <w:bookmarkStart w:id="133" w:name="_Hlk43655292"/>
      <w:r w:rsidR="00791BA4" w:rsidRPr="00915687">
        <w:t>or to perform or deliver the Service, as the case may be</w:t>
      </w:r>
      <w:bookmarkEnd w:id="133"/>
      <w:r w:rsidRPr="00915687">
        <w:t>. If a satisfactory response is not received</w:t>
      </w:r>
      <w:r w:rsidR="00E96273" w:rsidRPr="00915687">
        <w:t xml:space="preserve"> and </w:t>
      </w:r>
      <w:r w:rsidRPr="00915687">
        <w:t xml:space="preserve">a satisfactory action is not undertaken by the Consultant to remedy the </w:t>
      </w:r>
      <w:r w:rsidR="00E96273" w:rsidRPr="00915687">
        <w:t xml:space="preserve">failure </w:t>
      </w:r>
      <w:r w:rsidRPr="00915687">
        <w:t>within fourteen (14) days, the Client may, by a further twenty (20) days’ written notice, terminate the Contract without prejudice to the Client’s accrued rights under the Contract.</w:t>
      </w:r>
    </w:p>
    <w:p w14:paraId="47FF0B52" w14:textId="52747729" w:rsidR="009F2384" w:rsidRDefault="0063730D">
      <w:pPr>
        <w:pStyle w:val="L1-3abcd"/>
      </w:pPr>
      <w:r>
        <w:t xml:space="preserve">The Consultant may, after giving at least fourteen (14) days’ written notice to the Client, by a further </w:t>
      </w:r>
      <w:r w:rsidRPr="0059375B">
        <w:t xml:space="preserve">written notice of at least </w:t>
      </w:r>
      <w:r w:rsidR="006A340C" w:rsidRPr="0059375B">
        <w:t>twenty</w:t>
      </w:r>
      <w:r w:rsidR="0059375B">
        <w:t>-</w:t>
      </w:r>
      <w:r w:rsidR="006A340C" w:rsidRPr="0059375B">
        <w:t>eight</w:t>
      </w:r>
      <w:r w:rsidRPr="0059375B">
        <w:t xml:space="preserve"> (</w:t>
      </w:r>
      <w:r w:rsidR="006A340C" w:rsidRPr="0059375B">
        <w:t>28</w:t>
      </w:r>
      <w:r w:rsidRPr="0059375B">
        <w:t>) days, terminate the Contract or suspend the Consultant’s</w:t>
      </w:r>
      <w:r>
        <w:t xml:space="preserve"> performance of the Services solely under the following circumstances:</w:t>
      </w:r>
    </w:p>
    <w:bookmarkEnd w:id="132"/>
    <w:p w14:paraId="47FF0B53" w14:textId="77777777" w:rsidR="009F2384" w:rsidRDefault="0063730D">
      <w:pPr>
        <w:pStyle w:val="L1-3i-v"/>
        <w:numPr>
          <w:ilvl w:val="0"/>
          <w:numId w:val="69"/>
        </w:numPr>
      </w:pPr>
      <w:r>
        <w:t>when, 30 days after the due date for payment of an invoice, the Client has not paid the undisputed portion of the invoice and the Consultant has sent a written notification of non-payment to the Client, provided to the extent that the Consultant has not received payment of the undisputed portion of the said invoice or where the Client has not provided notification that all or part of the invoice was contested by the Client; or</w:t>
      </w:r>
    </w:p>
    <w:p w14:paraId="47FF0B54" w14:textId="7CC00A54" w:rsidR="009F2384" w:rsidRPr="00915687" w:rsidRDefault="0063730D" w:rsidP="002E0F52">
      <w:pPr>
        <w:pStyle w:val="L1-3i-v"/>
      </w:pPr>
      <w:r w:rsidRPr="00915687">
        <w:t>when the Services have been suspended under either Sub-Clause </w:t>
      </w:r>
      <w:r w:rsidRPr="00915687">
        <w:fldChar w:fldCharType="begin"/>
      </w:r>
      <w:r w:rsidRPr="00915687">
        <w:instrText xml:space="preserve"> REF _Ref509926698 \r \h  \* MERGEFORMAT </w:instrText>
      </w:r>
      <w:r w:rsidRPr="00915687">
        <w:fldChar w:fldCharType="separate"/>
      </w:r>
      <w:r w:rsidR="00C224F1" w:rsidRPr="00915687">
        <w:t>4.5</w:t>
      </w:r>
      <w:r w:rsidRPr="00915687">
        <w:fldChar w:fldCharType="end"/>
      </w:r>
      <w:r w:rsidRPr="00915687">
        <w:t xml:space="preserve"> [</w:t>
      </w:r>
      <w:r w:rsidRPr="00915687">
        <w:rPr>
          <w:i/>
        </w:rPr>
        <w:fldChar w:fldCharType="begin"/>
      </w:r>
      <w:r w:rsidRPr="00915687">
        <w:rPr>
          <w:i/>
        </w:rPr>
        <w:instrText xml:space="preserve"> REF _Ref509926698 \h  \* MERGEFORMAT </w:instrText>
      </w:r>
      <w:r w:rsidRPr="00915687">
        <w:rPr>
          <w:i/>
        </w:rPr>
      </w:r>
      <w:r w:rsidRPr="00915687">
        <w:rPr>
          <w:i/>
        </w:rPr>
        <w:fldChar w:fldCharType="separate"/>
      </w:r>
      <w:r w:rsidR="00C224F1" w:rsidRPr="00915687">
        <w:rPr>
          <w:i/>
        </w:rPr>
        <w:t>Force Majeure</w:t>
      </w:r>
      <w:r w:rsidRPr="00915687">
        <w:rPr>
          <w:i/>
        </w:rPr>
        <w:fldChar w:fldCharType="end"/>
      </w:r>
      <w:r w:rsidRPr="00915687">
        <w:t xml:space="preserve">] or paragraph </w:t>
      </w:r>
      <w:r w:rsidRPr="00915687">
        <w:fldChar w:fldCharType="begin"/>
      </w:r>
      <w:r w:rsidRPr="00915687">
        <w:instrText xml:space="preserve"> REF _Ref509909348 \r \h  \* MERGEFORMAT </w:instrText>
      </w:r>
      <w:r w:rsidRPr="00915687">
        <w:fldChar w:fldCharType="separate"/>
      </w:r>
      <w:r w:rsidR="00C224F1" w:rsidRPr="00915687">
        <w:t>(a)</w:t>
      </w:r>
      <w:r w:rsidRPr="00915687">
        <w:fldChar w:fldCharType="end"/>
      </w:r>
      <w:r w:rsidRPr="00915687">
        <w:t xml:space="preserve"> of this Sub-Clause </w:t>
      </w:r>
      <w:r w:rsidRPr="00915687">
        <w:fldChar w:fldCharType="begin"/>
      </w:r>
      <w:r w:rsidRPr="00915687">
        <w:instrText xml:space="preserve"> REF _Ref509909362 \r \h  \* MERGEFORMAT </w:instrText>
      </w:r>
      <w:r w:rsidRPr="00915687">
        <w:fldChar w:fldCharType="separate"/>
      </w:r>
      <w:r w:rsidR="00C224F1" w:rsidRPr="00915687">
        <w:t>4.6</w:t>
      </w:r>
      <w:r w:rsidRPr="00915687">
        <w:fldChar w:fldCharType="end"/>
      </w:r>
      <w:r w:rsidRPr="00915687">
        <w:t xml:space="preserve"> and the period of suspension has exceeded one hundred and ninety (190) days</w:t>
      </w:r>
      <w:bookmarkStart w:id="134" w:name="_Hlk43655404"/>
      <w:r w:rsidR="002E0F52" w:rsidRPr="00915687">
        <w:t xml:space="preserve"> </w:t>
      </w:r>
      <w:bookmarkStart w:id="135" w:name="_Hlk42013148"/>
      <w:r w:rsidR="008A21FC" w:rsidRPr="00915687">
        <w:rPr>
          <w:lang w:val="en-US"/>
        </w:rPr>
        <w:t xml:space="preserve">provided that the Consultant’s written notices shall set out a reasonably detailed account of the circumstances in respect of the Consultant’s </w:t>
      </w:r>
      <w:r w:rsidR="00E96273" w:rsidRPr="00915687">
        <w:t xml:space="preserve">notices to the Client and the Consultant’s follow-up </w:t>
      </w:r>
      <w:r w:rsidR="008A21FC" w:rsidRPr="00915687">
        <w:rPr>
          <w:lang w:val="en-US"/>
        </w:rPr>
        <w:t xml:space="preserve">actions </w:t>
      </w:r>
      <w:r w:rsidR="008A21FC" w:rsidRPr="00915687">
        <w:t>in regard to</w:t>
      </w:r>
      <w:r w:rsidR="008A21FC" w:rsidRPr="00915687">
        <w:rPr>
          <w:lang w:val="en-US"/>
        </w:rPr>
        <w:t xml:space="preserve"> non-receipt of undisputed amounts or suspension of the Services</w:t>
      </w:r>
      <w:r w:rsidR="004217DA" w:rsidRPr="00915687">
        <w:t xml:space="preserve"> by the Client</w:t>
      </w:r>
      <w:r w:rsidR="008A21FC" w:rsidRPr="00915687">
        <w:rPr>
          <w:lang w:val="en-US"/>
        </w:rPr>
        <w:t>, as the case may be</w:t>
      </w:r>
      <w:bookmarkEnd w:id="134"/>
      <w:bookmarkEnd w:id="135"/>
      <w:r w:rsidR="008A21FC" w:rsidRPr="00915687">
        <w:rPr>
          <w:lang w:val="en-US"/>
        </w:rPr>
        <w:t>.</w:t>
      </w:r>
    </w:p>
    <w:p w14:paraId="47FF0B55" w14:textId="77777777" w:rsidR="009F2384" w:rsidRDefault="0063730D">
      <w:pPr>
        <w:pStyle w:val="Heading2"/>
      </w:pPr>
      <w:bookmarkStart w:id="136" w:name="_Ref510544662"/>
      <w:bookmarkStart w:id="137" w:name="_Ref510621812"/>
      <w:bookmarkStart w:id="138" w:name="_Toc43065001"/>
      <w:bookmarkEnd w:id="112"/>
      <w:r>
        <w:t>Corruption and Fraud</w:t>
      </w:r>
      <w:bookmarkEnd w:id="136"/>
      <w:bookmarkEnd w:id="137"/>
      <w:bookmarkEnd w:id="138"/>
    </w:p>
    <w:p w14:paraId="47FF0B56" w14:textId="7B15530C" w:rsidR="009F2384" w:rsidRDefault="0063730D">
      <w:pPr>
        <w:pStyle w:val="L1-3Text"/>
      </w:pPr>
      <w:r>
        <w:t xml:space="preserve">Where the Consultant is in breach of Sub-Clause </w:t>
      </w:r>
      <w:r>
        <w:fldChar w:fldCharType="begin"/>
      </w:r>
      <w:r>
        <w:instrText xml:space="preserve"> REF _Ref509909386 \r \h </w:instrText>
      </w:r>
      <w:r>
        <w:fldChar w:fldCharType="separate"/>
      </w:r>
      <w:r w:rsidR="00C224F1">
        <w:t>1.12</w:t>
      </w:r>
      <w:r>
        <w:fldChar w:fldCharType="end"/>
      </w:r>
      <w:r>
        <w:t xml:space="preserve"> [</w:t>
      </w:r>
      <w:r>
        <w:rPr>
          <w:i/>
        </w:rPr>
        <w:fldChar w:fldCharType="begin"/>
      </w:r>
      <w:r>
        <w:rPr>
          <w:i/>
        </w:rPr>
        <w:instrText xml:space="preserve"> REF _Ref509909395 \h  \* MERGEFORMAT </w:instrText>
      </w:r>
      <w:r>
        <w:rPr>
          <w:i/>
        </w:rPr>
      </w:r>
      <w:r>
        <w:rPr>
          <w:i/>
        </w:rPr>
        <w:fldChar w:fldCharType="separate"/>
      </w:r>
      <w:r w:rsidR="00C224F1" w:rsidRPr="00C224F1">
        <w:rPr>
          <w:rFonts w:cs="Times New Roman"/>
          <w:i/>
        </w:rPr>
        <w:t>Corruption and Fraud</w:t>
      </w:r>
      <w:r>
        <w:rPr>
          <w:i/>
        </w:rPr>
        <w:fldChar w:fldCharType="end"/>
      </w:r>
      <w:r>
        <w:t>] and notwithstanding any penalties or other sanctions to which the Consultant may be subject under the Applicable Laws, the Client will be entitled, without liability, to immediately suspend or terminate the Contract by written notice to the Consultant.</w:t>
      </w:r>
    </w:p>
    <w:p w14:paraId="47FF0B57" w14:textId="77777777" w:rsidR="009F2384" w:rsidRDefault="0063730D">
      <w:pPr>
        <w:pStyle w:val="Heading2"/>
      </w:pPr>
      <w:bookmarkStart w:id="139" w:name="_Ref509909199"/>
      <w:bookmarkStart w:id="140" w:name="_Ref509909214"/>
      <w:bookmarkStart w:id="141" w:name="_Ref509909224"/>
      <w:bookmarkStart w:id="142" w:name="_Toc43065002"/>
      <w:r>
        <w:t>Exceptional Services</w:t>
      </w:r>
      <w:bookmarkEnd w:id="139"/>
      <w:bookmarkEnd w:id="140"/>
      <w:bookmarkEnd w:id="141"/>
      <w:bookmarkEnd w:id="142"/>
    </w:p>
    <w:p w14:paraId="47FF0B58" w14:textId="650AF75E" w:rsidR="009F2384" w:rsidRDefault="0063730D">
      <w:pPr>
        <w:pStyle w:val="L1-3abcd"/>
        <w:numPr>
          <w:ilvl w:val="0"/>
          <w:numId w:val="51"/>
        </w:numPr>
      </w:pPr>
      <w:r>
        <w:t xml:space="preserve">Upon the occurrence and continuance of an event of Force Majeure or an abandonment or suspension or resumption of Services otherwise than in relation to circumstances contemplated under the provisions of paragraph </w:t>
      </w:r>
      <w:r>
        <w:fldChar w:fldCharType="begin"/>
      </w:r>
      <w:r>
        <w:instrText xml:space="preserve"> REF _Ref509909427 \r \h </w:instrText>
      </w:r>
      <w:r>
        <w:fldChar w:fldCharType="separate"/>
      </w:r>
      <w:r w:rsidR="00C224F1">
        <w:t>(b)</w:t>
      </w:r>
      <w:r>
        <w:fldChar w:fldCharType="end"/>
      </w:r>
      <w:r>
        <w:t xml:space="preserve"> of Sub-Clause </w:t>
      </w:r>
      <w:r>
        <w:fldChar w:fldCharType="begin"/>
      </w:r>
      <w:r>
        <w:instrText xml:space="preserve"> REF _Ref509909578 \r \h </w:instrText>
      </w:r>
      <w:r>
        <w:fldChar w:fldCharType="separate"/>
      </w:r>
      <w:r w:rsidR="00C224F1">
        <w:t>4.6</w:t>
      </w:r>
      <w:r>
        <w:fldChar w:fldCharType="end"/>
      </w:r>
      <w:r>
        <w:t xml:space="preserve"> [</w:t>
      </w:r>
      <w:r>
        <w:rPr>
          <w:i/>
        </w:rPr>
        <w:fldChar w:fldCharType="begin"/>
      </w:r>
      <w:r>
        <w:rPr>
          <w:i/>
        </w:rPr>
        <w:instrText xml:space="preserve"> REF _Ref509909591 \h  \* MERGEFORMAT </w:instrText>
      </w:r>
      <w:r>
        <w:rPr>
          <w:i/>
        </w:rPr>
      </w:r>
      <w:r>
        <w:rPr>
          <w:i/>
        </w:rPr>
        <w:fldChar w:fldCharType="separate"/>
      </w:r>
      <w:r w:rsidR="00C224F1" w:rsidRPr="00C224F1">
        <w:rPr>
          <w:i/>
        </w:rPr>
        <w:t>Abandonment, Suspension or Termination</w:t>
      </w:r>
      <w:r>
        <w:rPr>
          <w:i/>
        </w:rPr>
        <w:fldChar w:fldCharType="end"/>
      </w:r>
      <w:r>
        <w:t xml:space="preserve">] or Sub-Clause </w:t>
      </w:r>
      <w:r>
        <w:fldChar w:fldCharType="begin"/>
      </w:r>
      <w:r>
        <w:instrText xml:space="preserve"> REF _Ref510544662 \r \h </w:instrText>
      </w:r>
      <w:r>
        <w:fldChar w:fldCharType="separate"/>
      </w:r>
      <w:r w:rsidR="00C224F1">
        <w:t>4.7</w:t>
      </w:r>
      <w:r>
        <w:fldChar w:fldCharType="end"/>
      </w:r>
      <w:r>
        <w:t xml:space="preserve"> [</w:t>
      </w:r>
      <w:r>
        <w:rPr>
          <w:i/>
        </w:rPr>
        <w:fldChar w:fldCharType="begin"/>
      </w:r>
      <w:r>
        <w:rPr>
          <w:i/>
        </w:rPr>
        <w:instrText xml:space="preserve"> REF _Ref510621812 \h  \* MERGEFORMAT </w:instrText>
      </w:r>
      <w:r>
        <w:rPr>
          <w:i/>
        </w:rPr>
      </w:r>
      <w:r>
        <w:rPr>
          <w:i/>
        </w:rPr>
        <w:fldChar w:fldCharType="separate"/>
      </w:r>
      <w:r w:rsidR="00C224F1" w:rsidRPr="00C224F1">
        <w:rPr>
          <w:i/>
        </w:rPr>
        <w:t>Corruption and Fraud</w:t>
      </w:r>
      <w:r>
        <w:rPr>
          <w:i/>
        </w:rPr>
        <w:fldChar w:fldCharType="end"/>
      </w:r>
      <w:r>
        <w:t>], any necessary services instructed by the Client to be duly performed by the Consultant pursuant to the Contract shall be regarded as Exceptional Services.</w:t>
      </w:r>
    </w:p>
    <w:p w14:paraId="47FF0B59" w14:textId="10CCF0E6" w:rsidR="009F2384" w:rsidRDefault="0063730D">
      <w:pPr>
        <w:pStyle w:val="L1-3abcd"/>
      </w:pPr>
      <w:r>
        <w:t xml:space="preserve">The due performance of Exceptional Services will, subject to Sub-Clause </w:t>
      </w:r>
      <w:r>
        <w:fldChar w:fldCharType="begin"/>
      </w:r>
      <w:r>
        <w:instrText xml:space="preserve"> REF _Ref509909619 \r \h  \* MERGEFORMAT </w:instrText>
      </w:r>
      <w:r>
        <w:fldChar w:fldCharType="separate"/>
      </w:r>
      <w:r w:rsidR="00C224F1">
        <w:t>4.3</w:t>
      </w:r>
      <w:r>
        <w:fldChar w:fldCharType="end"/>
      </w:r>
      <w:r>
        <w:t xml:space="preserve"> [</w:t>
      </w:r>
      <w:r>
        <w:rPr>
          <w:i/>
        </w:rPr>
        <w:fldChar w:fldCharType="begin"/>
      </w:r>
      <w:r>
        <w:rPr>
          <w:i/>
        </w:rPr>
        <w:instrText xml:space="preserve"> REF _Ref509909630 \h  \* MERGEFORMAT </w:instrText>
      </w:r>
      <w:r>
        <w:rPr>
          <w:i/>
        </w:rPr>
      </w:r>
      <w:r>
        <w:rPr>
          <w:i/>
        </w:rPr>
        <w:fldChar w:fldCharType="separate"/>
      </w:r>
      <w:r w:rsidR="00C224F1" w:rsidRPr="00C224F1">
        <w:rPr>
          <w:i/>
        </w:rPr>
        <w:t>Variations</w:t>
      </w:r>
      <w:r>
        <w:rPr>
          <w:i/>
        </w:rPr>
        <w:fldChar w:fldCharType="end"/>
      </w:r>
      <w:r>
        <w:t xml:space="preserve">], entitle the Consultant to reasonable extra time necessary for their performance and to reasonable payment for performing them in accordance with Sub-Clause </w:t>
      </w:r>
      <w:r>
        <w:fldChar w:fldCharType="begin"/>
      </w:r>
      <w:r>
        <w:instrText xml:space="preserve"> REF _Ref511983293 \r \h  \* MERGEFORMAT </w:instrText>
      </w:r>
      <w:r>
        <w:fldChar w:fldCharType="separate"/>
      </w:r>
      <w:r w:rsidR="00C224F1">
        <w:t>5.2</w:t>
      </w:r>
      <w:r>
        <w:fldChar w:fldCharType="end"/>
      </w:r>
      <w:r>
        <w:t xml:space="preserve"> [</w:t>
      </w:r>
      <w:r>
        <w:rPr>
          <w:i/>
        </w:rPr>
        <w:fldChar w:fldCharType="begin"/>
      </w:r>
      <w:r>
        <w:rPr>
          <w:i/>
        </w:rPr>
        <w:instrText xml:space="preserve"> REF _Ref511983269 \h  \* MERGEFORMAT </w:instrText>
      </w:r>
      <w:r>
        <w:rPr>
          <w:i/>
        </w:rPr>
      </w:r>
      <w:r>
        <w:rPr>
          <w:i/>
        </w:rPr>
        <w:fldChar w:fldCharType="separate"/>
      </w:r>
      <w:r w:rsidR="00C224F1" w:rsidRPr="00C224F1">
        <w:rPr>
          <w:i/>
        </w:rPr>
        <w:t>Payment to the Consultant</w:t>
      </w:r>
      <w:r>
        <w:rPr>
          <w:i/>
        </w:rPr>
        <w:fldChar w:fldCharType="end"/>
      </w:r>
      <w:r>
        <w:t>].</w:t>
      </w:r>
    </w:p>
    <w:p w14:paraId="47FF0B5A" w14:textId="55F437E4" w:rsidR="009F2384" w:rsidRDefault="0063730D">
      <w:pPr>
        <w:pStyle w:val="L1-3abcd"/>
      </w:pPr>
      <w:r>
        <w:t xml:space="preserve">The rates and prices for any Exceptional Services shall be as for the Additional Services pursuant to </w:t>
      </w:r>
      <w:r>
        <w:fldChar w:fldCharType="begin"/>
      </w:r>
      <w:r>
        <w:instrText xml:space="preserve"> REF _Ref509910951 \r \h  \* MERGEFORMAT </w:instrText>
      </w:r>
      <w:r>
        <w:fldChar w:fldCharType="separate"/>
      </w:r>
      <w:r w:rsidR="00C224F1">
        <w:t>Appendix 2</w:t>
      </w:r>
      <w:r>
        <w:fldChar w:fldCharType="end"/>
      </w:r>
      <w:r>
        <w:t xml:space="preserve"> [</w:t>
      </w:r>
      <w:r>
        <w:rPr>
          <w:i/>
        </w:rPr>
        <w:fldChar w:fldCharType="begin"/>
      </w:r>
      <w:r>
        <w:rPr>
          <w:i/>
        </w:rPr>
        <w:instrText xml:space="preserve"> REF _Ref509910951 \h  \* MERGEFORMAT </w:instrText>
      </w:r>
      <w:r>
        <w:rPr>
          <w:i/>
        </w:rPr>
      </w:r>
      <w:r>
        <w:rPr>
          <w:i/>
        </w:rPr>
        <w:fldChar w:fldCharType="separate"/>
      </w:r>
      <w:r w:rsidR="00C224F1" w:rsidRPr="00C224F1">
        <w:rPr>
          <w:i/>
        </w:rPr>
        <w:t>Price and Payment</w:t>
      </w:r>
      <w:r>
        <w:rPr>
          <w:i/>
        </w:rPr>
        <w:fldChar w:fldCharType="end"/>
      </w:r>
      <w:r>
        <w:t>].</w:t>
      </w:r>
    </w:p>
    <w:p w14:paraId="47FF0B5B" w14:textId="77777777" w:rsidR="009F2384" w:rsidRDefault="0063730D">
      <w:pPr>
        <w:pStyle w:val="Heading2"/>
      </w:pPr>
      <w:bookmarkStart w:id="143" w:name="_Toc514670634"/>
      <w:bookmarkStart w:id="144" w:name="_Toc43065003"/>
      <w:bookmarkEnd w:id="143"/>
      <w:r>
        <w:t>Rights and Liabilities of Parties</w:t>
      </w:r>
      <w:bookmarkEnd w:id="144"/>
    </w:p>
    <w:p w14:paraId="47FF0B5C" w14:textId="70C0B9AC" w:rsidR="009F2384" w:rsidRDefault="0063730D">
      <w:pPr>
        <w:pStyle w:val="L1-3abcd"/>
        <w:numPr>
          <w:ilvl w:val="0"/>
          <w:numId w:val="52"/>
        </w:numPr>
      </w:pPr>
      <w:r>
        <w:t>Termination or the end of the term of the Contract will not prejudice and affect the accrued rights or claims and liabilities of the Parties.</w:t>
      </w:r>
    </w:p>
    <w:p w14:paraId="47FF0B5D" w14:textId="1AF46794" w:rsidR="009F2384" w:rsidRDefault="0063730D">
      <w:pPr>
        <w:pStyle w:val="L1-3abcd"/>
      </w:pPr>
      <w:r>
        <w:t xml:space="preserve">The provisions of Sub-Clause </w:t>
      </w:r>
      <w:r>
        <w:fldChar w:fldCharType="begin"/>
      </w:r>
      <w:r>
        <w:instrText xml:space="preserve"> REF _Ref511997549 \r \h  \* MERGEFORMAT </w:instrText>
      </w:r>
      <w:r>
        <w:fldChar w:fldCharType="separate"/>
      </w:r>
      <w:r w:rsidR="00C224F1">
        <w:t>1.12</w:t>
      </w:r>
      <w:r>
        <w:fldChar w:fldCharType="end"/>
      </w:r>
      <w:r>
        <w:t xml:space="preserve"> [</w:t>
      </w:r>
      <w:r>
        <w:rPr>
          <w:i/>
        </w:rPr>
        <w:fldChar w:fldCharType="begin"/>
      </w:r>
      <w:r>
        <w:rPr>
          <w:i/>
        </w:rPr>
        <w:instrText xml:space="preserve"> REF _Ref511997563 \h  \* MERGEFORMAT </w:instrText>
      </w:r>
      <w:r>
        <w:rPr>
          <w:i/>
        </w:rPr>
      </w:r>
      <w:r>
        <w:rPr>
          <w:i/>
        </w:rPr>
        <w:fldChar w:fldCharType="separate"/>
      </w:r>
      <w:r w:rsidR="00C224F1" w:rsidRPr="00C224F1">
        <w:rPr>
          <w:rFonts w:cs="Times New Roman"/>
          <w:i/>
        </w:rPr>
        <w:t>Corruption and Fraud</w:t>
      </w:r>
      <w:r>
        <w:rPr>
          <w:i/>
        </w:rPr>
        <w:fldChar w:fldCharType="end"/>
      </w:r>
      <w:r>
        <w:t xml:space="preserve">], Sub-Clause </w:t>
      </w:r>
      <w:r>
        <w:fldChar w:fldCharType="begin"/>
      </w:r>
      <w:r>
        <w:instrText xml:space="preserve"> REF _Ref510542921 \r \h  \* MERGEFORMAT </w:instrText>
      </w:r>
      <w:r>
        <w:fldChar w:fldCharType="separate"/>
      </w:r>
      <w:r w:rsidR="00C224F1">
        <w:t>3.5</w:t>
      </w:r>
      <w:r>
        <w:fldChar w:fldCharType="end"/>
      </w:r>
      <w:r>
        <w:t xml:space="preserve"> [</w:t>
      </w:r>
      <w:r>
        <w:rPr>
          <w:i/>
        </w:rPr>
        <w:fldChar w:fldCharType="begin"/>
      </w:r>
      <w:r>
        <w:rPr>
          <w:i/>
        </w:rPr>
        <w:instrText xml:space="preserve"> REF _Ref510621915 \h  \* MERGEFORMAT </w:instrText>
      </w:r>
      <w:r>
        <w:rPr>
          <w:i/>
        </w:rPr>
      </w:r>
      <w:r>
        <w:rPr>
          <w:i/>
        </w:rPr>
        <w:fldChar w:fldCharType="separate"/>
      </w:r>
      <w:r w:rsidR="00C224F1" w:rsidRPr="00C224F1">
        <w:rPr>
          <w:i/>
        </w:rPr>
        <w:t>Compliance with Applicable Laws</w:t>
      </w:r>
      <w:r>
        <w:rPr>
          <w:i/>
        </w:rPr>
        <w:fldChar w:fldCharType="end"/>
      </w:r>
      <w:r>
        <w:t xml:space="preserve">], Sub-Clause </w:t>
      </w:r>
      <w:r>
        <w:fldChar w:fldCharType="begin"/>
      </w:r>
      <w:r>
        <w:instrText xml:space="preserve"> REF _Ref511984337 \r \h  \* MERGEFORMAT </w:instrText>
      </w:r>
      <w:r>
        <w:fldChar w:fldCharType="separate"/>
      </w:r>
      <w:r w:rsidR="00C224F1">
        <w:t>5.7</w:t>
      </w:r>
      <w:r>
        <w:fldChar w:fldCharType="end"/>
      </w:r>
      <w:r>
        <w:t xml:space="preserve"> [</w:t>
      </w:r>
      <w:r>
        <w:rPr>
          <w:i/>
        </w:rPr>
        <w:fldChar w:fldCharType="begin"/>
      </w:r>
      <w:r>
        <w:rPr>
          <w:i/>
        </w:rPr>
        <w:instrText xml:space="preserve"> REF _Ref511984344 \h  \* MERGEFORMAT </w:instrText>
      </w:r>
      <w:r>
        <w:rPr>
          <w:i/>
        </w:rPr>
      </w:r>
      <w:r>
        <w:rPr>
          <w:i/>
        </w:rPr>
        <w:fldChar w:fldCharType="separate"/>
      </w:r>
      <w:r w:rsidR="00C224F1" w:rsidRPr="00C224F1">
        <w:rPr>
          <w:i/>
        </w:rPr>
        <w:t>Independent Audit</w:t>
      </w:r>
      <w:r>
        <w:rPr>
          <w:i/>
        </w:rPr>
        <w:fldChar w:fldCharType="end"/>
      </w:r>
      <w:r>
        <w:t xml:space="preserve">], Sub-Clause </w:t>
      </w:r>
      <w:r>
        <w:fldChar w:fldCharType="begin"/>
      </w:r>
      <w:r>
        <w:instrText xml:space="preserve"> REF _Ref509927128 \r \h  \* MERGEFORMAT </w:instrText>
      </w:r>
      <w:r>
        <w:fldChar w:fldCharType="separate"/>
      </w:r>
      <w:r w:rsidR="00C224F1">
        <w:t>6.1</w:t>
      </w:r>
      <w:r>
        <w:fldChar w:fldCharType="end"/>
      </w:r>
      <w:r>
        <w:t xml:space="preserve"> [</w:t>
      </w:r>
      <w:r>
        <w:rPr>
          <w:i/>
        </w:rPr>
        <w:fldChar w:fldCharType="begin"/>
      </w:r>
      <w:r>
        <w:rPr>
          <w:i/>
        </w:rPr>
        <w:instrText xml:space="preserve"> REF _Ref509927147 \h  \* MERGEFORMAT </w:instrText>
      </w:r>
      <w:r>
        <w:rPr>
          <w:i/>
        </w:rPr>
      </w:r>
      <w:r>
        <w:rPr>
          <w:i/>
        </w:rPr>
        <w:fldChar w:fldCharType="separate"/>
      </w:r>
      <w:r w:rsidR="00C224F1" w:rsidRPr="00C224F1">
        <w:rPr>
          <w:i/>
        </w:rPr>
        <w:t>Liability and Compensation between the Parties</w:t>
      </w:r>
      <w:r>
        <w:rPr>
          <w:i/>
        </w:rPr>
        <w:fldChar w:fldCharType="end"/>
      </w:r>
      <w:r>
        <w:t xml:space="preserve">], Sub-Clause </w:t>
      </w:r>
      <w:r>
        <w:fldChar w:fldCharType="begin"/>
      </w:r>
      <w:r>
        <w:instrText xml:space="preserve"> REF _Ref509908788 \r \h  \* MERGEFORMAT </w:instrText>
      </w:r>
      <w:r>
        <w:fldChar w:fldCharType="separate"/>
      </w:r>
      <w:r w:rsidR="00C224F1">
        <w:t>6.2</w:t>
      </w:r>
      <w:r>
        <w:fldChar w:fldCharType="end"/>
      </w:r>
      <w:r>
        <w:t xml:space="preserve"> [</w:t>
      </w:r>
      <w:r>
        <w:rPr>
          <w:i/>
        </w:rPr>
        <w:fldChar w:fldCharType="begin"/>
      </w:r>
      <w:r>
        <w:rPr>
          <w:i/>
        </w:rPr>
        <w:instrText xml:space="preserve"> REF _Ref509908788 \h  \* MERGEFORMAT </w:instrText>
      </w:r>
      <w:r>
        <w:rPr>
          <w:i/>
        </w:rPr>
      </w:r>
      <w:r>
        <w:rPr>
          <w:i/>
        </w:rPr>
        <w:fldChar w:fldCharType="separate"/>
      </w:r>
      <w:r w:rsidR="00C224F1" w:rsidRPr="00C224F1">
        <w:rPr>
          <w:i/>
        </w:rPr>
        <w:t>Duration of Liability</w:t>
      </w:r>
      <w:r>
        <w:rPr>
          <w:i/>
        </w:rPr>
        <w:fldChar w:fldCharType="end"/>
      </w:r>
      <w:r>
        <w:t xml:space="preserve">], Sub-Clause </w:t>
      </w:r>
      <w:r>
        <w:fldChar w:fldCharType="begin"/>
      </w:r>
      <w:r>
        <w:instrText xml:space="preserve"> REF _Ref509908811 \r \h  \* MERGEFORMAT </w:instrText>
      </w:r>
      <w:r>
        <w:fldChar w:fldCharType="separate"/>
      </w:r>
      <w:r w:rsidR="00C224F1">
        <w:t>6.3</w:t>
      </w:r>
      <w:r>
        <w:fldChar w:fldCharType="end"/>
      </w:r>
      <w:r>
        <w:t xml:space="preserve"> [</w:t>
      </w:r>
      <w:r>
        <w:rPr>
          <w:i/>
        </w:rPr>
        <w:fldChar w:fldCharType="begin"/>
      </w:r>
      <w:r>
        <w:rPr>
          <w:i/>
        </w:rPr>
        <w:instrText xml:space="preserve"> REF _Ref509908811 \h  \* MERGEFORMAT </w:instrText>
      </w:r>
      <w:r>
        <w:rPr>
          <w:i/>
        </w:rPr>
      </w:r>
      <w:r>
        <w:rPr>
          <w:i/>
        </w:rPr>
        <w:fldChar w:fldCharType="separate"/>
      </w:r>
      <w:r w:rsidR="00C224F1" w:rsidRPr="00C224F1">
        <w:rPr>
          <w:i/>
        </w:rPr>
        <w:t>Limit of Compensation</w:t>
      </w:r>
      <w:r>
        <w:rPr>
          <w:i/>
        </w:rPr>
        <w:fldChar w:fldCharType="end"/>
      </w:r>
      <w:r>
        <w:t xml:space="preserve">] and Sub-Clause </w:t>
      </w:r>
      <w:r>
        <w:fldChar w:fldCharType="begin"/>
      </w:r>
      <w:r>
        <w:instrText xml:space="preserve"> REF _Ref509910027 \r \h  \* MERGEFORMAT </w:instrText>
      </w:r>
      <w:r>
        <w:fldChar w:fldCharType="separate"/>
      </w:r>
      <w:r w:rsidR="00C224F1">
        <w:t>6.4</w:t>
      </w:r>
      <w:r>
        <w:fldChar w:fldCharType="end"/>
      </w:r>
      <w:r>
        <w:t xml:space="preserve"> [</w:t>
      </w:r>
      <w:r>
        <w:rPr>
          <w:i/>
        </w:rPr>
        <w:fldChar w:fldCharType="begin"/>
      </w:r>
      <w:r>
        <w:rPr>
          <w:i/>
        </w:rPr>
        <w:instrText xml:space="preserve"> REF _Ref509929012 \h  \* MERGEFORMAT </w:instrText>
      </w:r>
      <w:r>
        <w:rPr>
          <w:i/>
        </w:rPr>
      </w:r>
      <w:r>
        <w:rPr>
          <w:i/>
        </w:rPr>
        <w:fldChar w:fldCharType="separate"/>
      </w:r>
      <w:r w:rsidR="00C224F1" w:rsidRPr="00C224F1">
        <w:rPr>
          <w:i/>
        </w:rPr>
        <w:t>Indemnity regarding Third Party Claims</w:t>
      </w:r>
      <w:r>
        <w:rPr>
          <w:i/>
        </w:rPr>
        <w:fldChar w:fldCharType="end"/>
      </w:r>
      <w:r>
        <w:t xml:space="preserve">] shall survive and remain in force after the date of completion of the Services and the termination or the end of the term of the Contract for the duration of the liability period stated in the Particular Conditions pursuant to Sub-Clause </w:t>
      </w:r>
      <w:r>
        <w:fldChar w:fldCharType="begin"/>
      </w:r>
      <w:r>
        <w:instrText xml:space="preserve"> REF _Ref509908788 \r \h  \* MERGEFORMAT </w:instrText>
      </w:r>
      <w:r>
        <w:fldChar w:fldCharType="separate"/>
      </w:r>
      <w:r w:rsidR="00C224F1">
        <w:t>6.2</w:t>
      </w:r>
      <w:r>
        <w:fldChar w:fldCharType="end"/>
      </w:r>
      <w:r>
        <w:t xml:space="preserve"> [</w:t>
      </w:r>
      <w:r>
        <w:rPr>
          <w:i/>
        </w:rPr>
        <w:fldChar w:fldCharType="begin"/>
      </w:r>
      <w:r>
        <w:rPr>
          <w:i/>
        </w:rPr>
        <w:instrText xml:space="preserve"> REF _Ref509908788 \h  \* MERGEFORMAT </w:instrText>
      </w:r>
      <w:r>
        <w:rPr>
          <w:i/>
        </w:rPr>
      </w:r>
      <w:r>
        <w:rPr>
          <w:i/>
        </w:rPr>
        <w:fldChar w:fldCharType="separate"/>
      </w:r>
      <w:r w:rsidR="00C224F1" w:rsidRPr="00C224F1">
        <w:rPr>
          <w:i/>
        </w:rPr>
        <w:t>Duration of Liability</w:t>
      </w:r>
      <w:r>
        <w:rPr>
          <w:i/>
        </w:rPr>
        <w:fldChar w:fldCharType="end"/>
      </w:r>
      <w:r>
        <w:t>].</w:t>
      </w:r>
    </w:p>
    <w:p w14:paraId="47FF0B5E" w14:textId="4B551238" w:rsidR="009F2384" w:rsidRDefault="0063730D">
      <w:pPr>
        <w:pStyle w:val="L1-3abcd"/>
      </w:pPr>
      <w:r>
        <w:lastRenderedPageBreak/>
        <w:t>The provisions of Sub-Clause </w:t>
      </w:r>
      <w:r>
        <w:fldChar w:fldCharType="begin"/>
      </w:r>
      <w:r>
        <w:instrText xml:space="preserve"> REF _Ref7016074 \r \h </w:instrText>
      </w:r>
      <w:r>
        <w:fldChar w:fldCharType="separate"/>
      </w:r>
      <w:r w:rsidR="00C224F1">
        <w:t>1.8</w:t>
      </w:r>
      <w:r>
        <w:fldChar w:fldCharType="end"/>
      </w:r>
      <w:r>
        <w:t xml:space="preserve"> [</w:t>
      </w:r>
      <w:r>
        <w:rPr>
          <w:i/>
        </w:rPr>
        <w:fldChar w:fldCharType="begin"/>
      </w:r>
      <w:r>
        <w:rPr>
          <w:i/>
        </w:rPr>
        <w:instrText xml:space="preserve"> REF _Ref7016090 \h  \* MERGEFORMAT </w:instrText>
      </w:r>
      <w:r>
        <w:rPr>
          <w:i/>
        </w:rPr>
      </w:r>
      <w:r>
        <w:rPr>
          <w:i/>
        </w:rPr>
        <w:fldChar w:fldCharType="separate"/>
      </w:r>
      <w:r w:rsidR="00C224F1" w:rsidRPr="00C224F1">
        <w:rPr>
          <w:i/>
        </w:rPr>
        <w:t>Copyright and Intellectual Property</w:t>
      </w:r>
      <w:r>
        <w:rPr>
          <w:i/>
        </w:rPr>
        <w:fldChar w:fldCharType="end"/>
      </w:r>
      <w:r>
        <w:t>], Sub-Clause </w:t>
      </w:r>
      <w:r>
        <w:fldChar w:fldCharType="begin"/>
      </w:r>
      <w:r>
        <w:instrText xml:space="preserve"> REF _Ref509908651 \r \h  \* MERGEFORMAT </w:instrText>
      </w:r>
      <w:r>
        <w:fldChar w:fldCharType="separate"/>
      </w:r>
      <w:r w:rsidR="00C224F1">
        <w:t>1.9</w:t>
      </w:r>
      <w:r>
        <w:fldChar w:fldCharType="end"/>
      </w:r>
      <w:r>
        <w:t xml:space="preserve"> [</w:t>
      </w:r>
      <w:r>
        <w:rPr>
          <w:i/>
        </w:rPr>
        <w:fldChar w:fldCharType="begin"/>
      </w:r>
      <w:r>
        <w:rPr>
          <w:i/>
        </w:rPr>
        <w:instrText xml:space="preserve"> REF _Ref509908651 \h  \* MERGEFORMAT </w:instrText>
      </w:r>
      <w:r>
        <w:rPr>
          <w:i/>
        </w:rPr>
      </w:r>
      <w:r>
        <w:rPr>
          <w:i/>
        </w:rPr>
        <w:fldChar w:fldCharType="separate"/>
      </w:r>
      <w:r w:rsidR="00C224F1" w:rsidRPr="00C224F1">
        <w:rPr>
          <w:i/>
        </w:rPr>
        <w:t>Notices</w:t>
      </w:r>
      <w:r>
        <w:rPr>
          <w:i/>
        </w:rPr>
        <w:fldChar w:fldCharType="end"/>
      </w:r>
      <w:r>
        <w:t>], Sub-Clause </w:t>
      </w:r>
      <w:r>
        <w:fldChar w:fldCharType="begin"/>
      </w:r>
      <w:r>
        <w:instrText xml:space="preserve"> REF _Ref509927083 \r \h  \* MERGEFORMAT </w:instrText>
      </w:r>
      <w:r>
        <w:fldChar w:fldCharType="separate"/>
      </w:r>
      <w:r w:rsidR="00C224F1">
        <w:t>1.10</w:t>
      </w:r>
      <w:r>
        <w:fldChar w:fldCharType="end"/>
      </w:r>
      <w:r>
        <w:t xml:space="preserve"> [</w:t>
      </w:r>
      <w:r>
        <w:rPr>
          <w:i/>
        </w:rPr>
        <w:fldChar w:fldCharType="begin"/>
      </w:r>
      <w:r>
        <w:rPr>
          <w:i/>
        </w:rPr>
        <w:instrText xml:space="preserve"> REF _Ref509927083 \h  \* MERGEFORMAT </w:instrText>
      </w:r>
      <w:r>
        <w:rPr>
          <w:i/>
        </w:rPr>
      </w:r>
      <w:r>
        <w:rPr>
          <w:i/>
        </w:rPr>
        <w:fldChar w:fldCharType="separate"/>
      </w:r>
      <w:r w:rsidR="00C224F1" w:rsidRPr="00C224F1">
        <w:rPr>
          <w:i/>
        </w:rPr>
        <w:t>Confidentiality</w:t>
      </w:r>
      <w:r>
        <w:rPr>
          <w:i/>
        </w:rPr>
        <w:fldChar w:fldCharType="end"/>
      </w:r>
      <w:r>
        <w:t>], Sub-Clause </w:t>
      </w:r>
      <w:r>
        <w:fldChar w:fldCharType="begin"/>
      </w:r>
      <w:r>
        <w:instrText xml:space="preserve"> REF _Ref511997509 \r \h  \* MERGEFORMAT </w:instrText>
      </w:r>
      <w:r>
        <w:fldChar w:fldCharType="separate"/>
      </w:r>
      <w:r w:rsidR="00C224F1">
        <w:t>1.11</w:t>
      </w:r>
      <w:r>
        <w:fldChar w:fldCharType="end"/>
      </w:r>
      <w:r>
        <w:t xml:space="preserve"> [</w:t>
      </w:r>
      <w:r>
        <w:rPr>
          <w:i/>
        </w:rPr>
        <w:fldChar w:fldCharType="begin"/>
      </w:r>
      <w:r>
        <w:rPr>
          <w:i/>
        </w:rPr>
        <w:instrText xml:space="preserve"> REF _Ref511997592 \h  \* MERGEFORMAT </w:instrText>
      </w:r>
      <w:r>
        <w:rPr>
          <w:i/>
        </w:rPr>
      </w:r>
      <w:r>
        <w:rPr>
          <w:i/>
        </w:rPr>
        <w:fldChar w:fldCharType="separate"/>
      </w:r>
      <w:r w:rsidR="00C224F1" w:rsidRPr="00C224F1">
        <w:rPr>
          <w:i/>
        </w:rPr>
        <w:t>Publication</w:t>
      </w:r>
      <w:r>
        <w:rPr>
          <w:i/>
        </w:rPr>
        <w:fldChar w:fldCharType="end"/>
      </w:r>
      <w:r>
        <w:t>], Sub-Clause </w:t>
      </w:r>
      <w:r>
        <w:fldChar w:fldCharType="begin"/>
      </w:r>
      <w:r>
        <w:instrText xml:space="preserve"> REF _Ref510545747 \r \h  \* MERGEFORMAT </w:instrText>
      </w:r>
      <w:r>
        <w:fldChar w:fldCharType="separate"/>
      </w:r>
      <w:r w:rsidR="00C224F1">
        <w:t>9.2</w:t>
      </w:r>
      <w:r>
        <w:fldChar w:fldCharType="end"/>
      </w:r>
      <w:r>
        <w:t xml:space="preserve"> [</w:t>
      </w:r>
      <w:r>
        <w:rPr>
          <w:i/>
        </w:rPr>
        <w:fldChar w:fldCharType="begin"/>
      </w:r>
      <w:r>
        <w:rPr>
          <w:i/>
        </w:rPr>
        <w:instrText xml:space="preserve"> REF _Ref510545747 \h  \* MERGEFORMAT </w:instrText>
      </w:r>
      <w:r>
        <w:rPr>
          <w:i/>
        </w:rPr>
      </w:r>
      <w:r>
        <w:rPr>
          <w:i/>
        </w:rPr>
        <w:fldChar w:fldCharType="separate"/>
      </w:r>
      <w:r w:rsidR="00C224F1" w:rsidRPr="00C224F1">
        <w:rPr>
          <w:i/>
        </w:rPr>
        <w:t>Independent Contractor</w:t>
      </w:r>
      <w:r>
        <w:rPr>
          <w:i/>
        </w:rPr>
        <w:fldChar w:fldCharType="end"/>
      </w:r>
      <w:r>
        <w:t>] and Sub-Clause </w:t>
      </w:r>
      <w:r>
        <w:fldChar w:fldCharType="begin"/>
      </w:r>
      <w:r>
        <w:instrText xml:space="preserve"> REF _Ref510622362 \r \h  \* MERGEFORMAT </w:instrText>
      </w:r>
      <w:r>
        <w:fldChar w:fldCharType="separate"/>
      </w:r>
      <w:r w:rsidR="00C224F1">
        <w:t>9.3</w:t>
      </w:r>
      <w:r>
        <w:fldChar w:fldCharType="end"/>
      </w:r>
      <w:r>
        <w:t xml:space="preserve"> [</w:t>
      </w:r>
      <w:r>
        <w:rPr>
          <w:i/>
        </w:rPr>
        <w:fldChar w:fldCharType="begin"/>
      </w:r>
      <w:r>
        <w:instrText xml:space="preserve"> REF _Ref510622362 \h </w:instrText>
      </w:r>
      <w:r>
        <w:rPr>
          <w:i/>
        </w:rPr>
        <w:instrText xml:space="preserve"> \* MERGEFORMAT </w:instrText>
      </w:r>
      <w:r>
        <w:rPr>
          <w:i/>
        </w:rPr>
      </w:r>
      <w:r>
        <w:rPr>
          <w:i/>
        </w:rPr>
        <w:fldChar w:fldCharType="separate"/>
      </w:r>
      <w:r w:rsidR="00C224F1" w:rsidRPr="00C224F1">
        <w:rPr>
          <w:i/>
        </w:rPr>
        <w:t>Responsibility for Sub-Consultants and Sub-Contractors (if any)</w:t>
      </w:r>
      <w:r>
        <w:rPr>
          <w:i/>
        </w:rPr>
        <w:fldChar w:fldCharType="end"/>
      </w:r>
      <w:r>
        <w:t>] shall survive and remain in force after the date of completion of the Services and the termination or the end of the term of the Contract.</w:t>
      </w:r>
    </w:p>
    <w:p w14:paraId="47FF0B5F" w14:textId="77777777" w:rsidR="009F2384" w:rsidRDefault="0063730D">
      <w:pPr>
        <w:pStyle w:val="Heading1"/>
      </w:pPr>
      <w:bookmarkStart w:id="145" w:name="_Toc43065004"/>
      <w:r>
        <w:t>Contract Price and Payment</w:t>
      </w:r>
      <w:bookmarkEnd w:id="145"/>
    </w:p>
    <w:p w14:paraId="47FF0B60" w14:textId="77777777" w:rsidR="009F2384" w:rsidRDefault="0063730D">
      <w:pPr>
        <w:pStyle w:val="Heading2"/>
      </w:pPr>
      <w:bookmarkStart w:id="146" w:name="_Toc43065005"/>
      <w:r>
        <w:t>Contract Price</w:t>
      </w:r>
      <w:bookmarkEnd w:id="146"/>
    </w:p>
    <w:p w14:paraId="47FF0B61" w14:textId="244923E8" w:rsidR="009F2384" w:rsidRDefault="0063730D">
      <w:pPr>
        <w:pStyle w:val="L1-3Text"/>
      </w:pPr>
      <w:r>
        <w:t xml:space="preserve">The Contract Price shall be as stated in </w:t>
      </w:r>
      <w:r>
        <w:fldChar w:fldCharType="begin"/>
      </w:r>
      <w:r>
        <w:instrText xml:space="preserve"> REF _Ref509927340 \r \h </w:instrText>
      </w:r>
      <w:r>
        <w:fldChar w:fldCharType="separate"/>
      </w:r>
      <w:r w:rsidR="00C224F1">
        <w:t>Appendix 2</w:t>
      </w:r>
      <w:r>
        <w:fldChar w:fldCharType="end"/>
      </w:r>
      <w:r>
        <w:t xml:space="preserve"> [</w:t>
      </w:r>
      <w:r>
        <w:rPr>
          <w:i/>
        </w:rPr>
        <w:fldChar w:fldCharType="begin"/>
      </w:r>
      <w:r>
        <w:rPr>
          <w:i/>
        </w:rPr>
        <w:instrText xml:space="preserve"> REF _Ref509927349 \h  \* MERGEFORMAT </w:instrText>
      </w:r>
      <w:r>
        <w:rPr>
          <w:i/>
        </w:rPr>
      </w:r>
      <w:r>
        <w:rPr>
          <w:i/>
        </w:rPr>
        <w:fldChar w:fldCharType="separate"/>
      </w:r>
      <w:r w:rsidR="00C224F1" w:rsidRPr="00C224F1">
        <w:rPr>
          <w:i/>
        </w:rPr>
        <w:t>Price and Payment</w:t>
      </w:r>
      <w:r>
        <w:rPr>
          <w:i/>
        </w:rPr>
        <w:fldChar w:fldCharType="end"/>
      </w:r>
      <w:r>
        <w:t>], subject to such adjustments as may be made pursuant to the Contract.</w:t>
      </w:r>
    </w:p>
    <w:p w14:paraId="47FF0B62" w14:textId="77777777" w:rsidR="009F2384" w:rsidRDefault="0063730D">
      <w:pPr>
        <w:pStyle w:val="Heading2"/>
      </w:pPr>
      <w:bookmarkStart w:id="147" w:name="_Ref511983254"/>
      <w:bookmarkStart w:id="148" w:name="_Ref511983269"/>
      <w:bookmarkStart w:id="149" w:name="_Ref511983293"/>
      <w:bookmarkStart w:id="150" w:name="_Toc43065006"/>
      <w:r>
        <w:t>Payment to the Consultant</w:t>
      </w:r>
      <w:bookmarkEnd w:id="147"/>
      <w:bookmarkEnd w:id="148"/>
      <w:bookmarkEnd w:id="149"/>
      <w:bookmarkEnd w:id="150"/>
    </w:p>
    <w:p w14:paraId="47FF0B63" w14:textId="102C8586" w:rsidR="009F2384" w:rsidRDefault="0063730D">
      <w:pPr>
        <w:pStyle w:val="L1-3abcd"/>
        <w:numPr>
          <w:ilvl w:val="0"/>
          <w:numId w:val="53"/>
        </w:numPr>
      </w:pPr>
      <w:r>
        <w:t xml:space="preserve">The Client will, subject to and in consideration of the Consultant duly performing and satisfying its obligations under this Contract, pay the Consultant for the Services, to the extent applicable, at the rates and prices specified in </w:t>
      </w:r>
      <w:r>
        <w:fldChar w:fldCharType="begin"/>
      </w:r>
      <w:r>
        <w:instrText xml:space="preserve"> REF _Ref509911831 \r \h  \* MERGEFORMAT </w:instrText>
      </w:r>
      <w:r>
        <w:fldChar w:fldCharType="separate"/>
      </w:r>
      <w:r w:rsidR="00C224F1">
        <w:t>Appendix 2</w:t>
      </w:r>
      <w:r>
        <w:fldChar w:fldCharType="end"/>
      </w:r>
      <w:r>
        <w:t xml:space="preserve"> [</w:t>
      </w:r>
      <w:r>
        <w:rPr>
          <w:i/>
        </w:rPr>
        <w:fldChar w:fldCharType="begin"/>
      </w:r>
      <w:r>
        <w:rPr>
          <w:i/>
        </w:rPr>
        <w:instrText xml:space="preserve"> REF _Ref509911843 \h  \* MERGEFORMAT </w:instrText>
      </w:r>
      <w:r>
        <w:rPr>
          <w:i/>
        </w:rPr>
      </w:r>
      <w:r>
        <w:rPr>
          <w:i/>
        </w:rPr>
        <w:fldChar w:fldCharType="separate"/>
      </w:r>
      <w:r w:rsidR="00C224F1" w:rsidRPr="00C224F1">
        <w:rPr>
          <w:i/>
        </w:rPr>
        <w:t>Price and Payment</w:t>
      </w:r>
      <w:r>
        <w:rPr>
          <w:i/>
        </w:rPr>
        <w:fldChar w:fldCharType="end"/>
      </w:r>
      <w:r>
        <w:t xml:space="preserve">] and otherwise as agreed in accordance with Sub-Clause </w:t>
      </w:r>
      <w:r>
        <w:fldChar w:fldCharType="begin"/>
      </w:r>
      <w:r>
        <w:instrText xml:space="preserve"> REF _Ref509909689 \r \h  \* MERGEFORMAT </w:instrText>
      </w:r>
      <w:r>
        <w:fldChar w:fldCharType="separate"/>
      </w:r>
      <w:r w:rsidR="00C224F1">
        <w:t>4.3</w:t>
      </w:r>
      <w:r>
        <w:fldChar w:fldCharType="end"/>
      </w:r>
      <w:r>
        <w:t xml:space="preserve"> [</w:t>
      </w:r>
      <w:r>
        <w:rPr>
          <w:i/>
        </w:rPr>
        <w:fldChar w:fldCharType="begin"/>
      </w:r>
      <w:r>
        <w:rPr>
          <w:i/>
        </w:rPr>
        <w:instrText xml:space="preserve"> REF _Ref509909699 \h  \* MERGEFORMAT </w:instrText>
      </w:r>
      <w:r>
        <w:rPr>
          <w:i/>
        </w:rPr>
      </w:r>
      <w:r>
        <w:rPr>
          <w:i/>
        </w:rPr>
        <w:fldChar w:fldCharType="separate"/>
      </w:r>
      <w:r w:rsidR="00C224F1" w:rsidRPr="00C224F1">
        <w:rPr>
          <w:i/>
        </w:rPr>
        <w:t>Variations</w:t>
      </w:r>
      <w:r>
        <w:rPr>
          <w:i/>
        </w:rPr>
        <w:fldChar w:fldCharType="end"/>
      </w:r>
      <w:r>
        <w:t>].</w:t>
      </w:r>
    </w:p>
    <w:p w14:paraId="47FF0B64" w14:textId="55B1C07C" w:rsidR="009F2384" w:rsidRDefault="0063730D">
      <w:pPr>
        <w:pStyle w:val="L1-3abcd"/>
      </w:pPr>
      <w:r>
        <w:t xml:space="preserve">Where the Client has permitted or required the Consultant to appoint selected consultants or contractors as the Consultant's sub-consultants or sub-contractors, fees owed to those sub-consultants and sub-contractors will be due to the Consultant in addition to the Consultant's own fees but without any effect to or amendment to the Contract Price as detailed in </w:t>
      </w:r>
      <w:r>
        <w:fldChar w:fldCharType="begin"/>
      </w:r>
      <w:r>
        <w:instrText xml:space="preserve"> REF _Ref509911956 \r \h </w:instrText>
      </w:r>
      <w:r>
        <w:fldChar w:fldCharType="separate"/>
      </w:r>
      <w:r w:rsidR="00C224F1">
        <w:t>Appendix 2</w:t>
      </w:r>
      <w:r>
        <w:fldChar w:fldCharType="end"/>
      </w:r>
      <w:r>
        <w:t xml:space="preserve"> [</w:t>
      </w:r>
      <w:r>
        <w:rPr>
          <w:i/>
        </w:rPr>
        <w:fldChar w:fldCharType="begin"/>
      </w:r>
      <w:r>
        <w:rPr>
          <w:i/>
        </w:rPr>
        <w:instrText xml:space="preserve"> REF _Ref509911965 \h  \* MERGEFORMAT </w:instrText>
      </w:r>
      <w:r>
        <w:rPr>
          <w:i/>
        </w:rPr>
      </w:r>
      <w:r>
        <w:rPr>
          <w:i/>
        </w:rPr>
        <w:fldChar w:fldCharType="separate"/>
      </w:r>
      <w:r w:rsidR="00C224F1" w:rsidRPr="00C224F1">
        <w:rPr>
          <w:i/>
        </w:rPr>
        <w:t>Price and Payment</w:t>
      </w:r>
      <w:r>
        <w:rPr>
          <w:i/>
        </w:rPr>
        <w:fldChar w:fldCharType="end"/>
      </w:r>
      <w:r>
        <w:t xml:space="preserve">], unless to the extent agreed in accordance with Sub-Clause </w:t>
      </w:r>
      <w:r>
        <w:fldChar w:fldCharType="begin"/>
      </w:r>
      <w:r>
        <w:instrText xml:space="preserve"> REF _Ref509909689 \r \h </w:instrText>
      </w:r>
      <w:r>
        <w:fldChar w:fldCharType="separate"/>
      </w:r>
      <w:r w:rsidR="00C224F1">
        <w:t>4.3</w:t>
      </w:r>
      <w:r>
        <w:fldChar w:fldCharType="end"/>
      </w:r>
      <w:r>
        <w:t xml:space="preserve"> [</w:t>
      </w:r>
      <w:r>
        <w:rPr>
          <w:i/>
        </w:rPr>
        <w:fldChar w:fldCharType="begin"/>
      </w:r>
      <w:r>
        <w:rPr>
          <w:i/>
        </w:rPr>
        <w:instrText xml:space="preserve"> REF _Ref509909699 \h  \* MERGEFORMAT </w:instrText>
      </w:r>
      <w:r>
        <w:rPr>
          <w:i/>
        </w:rPr>
      </w:r>
      <w:r>
        <w:rPr>
          <w:i/>
        </w:rPr>
        <w:fldChar w:fldCharType="separate"/>
      </w:r>
      <w:r w:rsidR="00C224F1" w:rsidRPr="00C224F1">
        <w:rPr>
          <w:i/>
        </w:rPr>
        <w:t>Variations</w:t>
      </w:r>
      <w:r>
        <w:rPr>
          <w:i/>
        </w:rPr>
        <w:fldChar w:fldCharType="end"/>
      </w:r>
      <w:r>
        <w:t>].</w:t>
      </w:r>
    </w:p>
    <w:p w14:paraId="47FF0B65" w14:textId="77777777" w:rsidR="009F2384" w:rsidRDefault="0063730D">
      <w:pPr>
        <w:pStyle w:val="Heading2"/>
      </w:pPr>
      <w:bookmarkStart w:id="151" w:name="_Ref514053737"/>
      <w:bookmarkStart w:id="152" w:name="_Toc43065007"/>
      <w:r>
        <w:t>Invoicing and Time for Payment</w:t>
      </w:r>
      <w:bookmarkEnd w:id="151"/>
      <w:bookmarkEnd w:id="152"/>
    </w:p>
    <w:p w14:paraId="47FF0B66" w14:textId="77777777" w:rsidR="009F2384" w:rsidRDefault="0063730D">
      <w:pPr>
        <w:pStyle w:val="L1-3abcd"/>
        <w:numPr>
          <w:ilvl w:val="0"/>
          <w:numId w:val="54"/>
        </w:numPr>
      </w:pPr>
      <w:bookmarkStart w:id="153" w:name="_Ref509909748"/>
      <w:r>
        <w:t>The Consultant’s invoices shall include the following information:</w:t>
      </w:r>
    </w:p>
    <w:p w14:paraId="47FF0B67" w14:textId="77777777" w:rsidR="009F2384" w:rsidRDefault="0063730D">
      <w:pPr>
        <w:pStyle w:val="L1-3Dash1"/>
      </w:pPr>
      <w:r>
        <w:t>Consultant’s name;</w:t>
      </w:r>
    </w:p>
    <w:p w14:paraId="47FF0B68" w14:textId="77777777" w:rsidR="009F2384" w:rsidRDefault="0063730D">
      <w:pPr>
        <w:pStyle w:val="L1-3Dash1"/>
      </w:pPr>
      <w:r>
        <w:t>Invoice number;</w:t>
      </w:r>
    </w:p>
    <w:p w14:paraId="47FF0B69" w14:textId="77777777" w:rsidR="009F2384" w:rsidRDefault="0063730D">
      <w:pPr>
        <w:pStyle w:val="L1-3Dash1"/>
      </w:pPr>
      <w:r>
        <w:t>Date of invoice;</w:t>
      </w:r>
    </w:p>
    <w:p w14:paraId="47FF0B6A" w14:textId="77777777" w:rsidR="009F2384" w:rsidRDefault="0063730D">
      <w:pPr>
        <w:pStyle w:val="L1-3Dash1"/>
      </w:pPr>
      <w:r>
        <w:t>Contract name/description;</w:t>
      </w:r>
    </w:p>
    <w:p w14:paraId="47FF0B6B" w14:textId="77777777" w:rsidR="009F2384" w:rsidRDefault="0063730D">
      <w:pPr>
        <w:pStyle w:val="L1-3Dash1"/>
      </w:pPr>
      <w:r>
        <w:t>Relevant milestone(s) number(s) and description(s);</w:t>
      </w:r>
    </w:p>
    <w:p w14:paraId="47FF0B6C" w14:textId="77777777" w:rsidR="009F2384" w:rsidRDefault="0063730D">
      <w:pPr>
        <w:pStyle w:val="L1-3Dash1"/>
      </w:pPr>
      <w:r>
        <w:t>Milestone invoice amount(s) – in figures and in words; and</w:t>
      </w:r>
    </w:p>
    <w:p w14:paraId="47FF0B6D" w14:textId="77777777" w:rsidR="009F2384" w:rsidRDefault="0063730D">
      <w:pPr>
        <w:pStyle w:val="L1-3Dash1"/>
      </w:pPr>
      <w:r>
        <w:t>Bank account(s) details for payment(s), including bank name, address and SWIFT code, and account name and number.</w:t>
      </w:r>
    </w:p>
    <w:p w14:paraId="47FF0B6E" w14:textId="598BB8A8" w:rsidR="009F2384" w:rsidRDefault="0063730D">
      <w:pPr>
        <w:pStyle w:val="L1-3abcd"/>
      </w:pPr>
      <w:r>
        <w:t xml:space="preserve">The Consultant shall submit its invoices to the Client for the Services in accordance with the payment schedule specified in </w:t>
      </w:r>
      <w:r>
        <w:fldChar w:fldCharType="begin"/>
      </w:r>
      <w:r>
        <w:instrText xml:space="preserve"> REF _Ref509910951 \r \h  \* MERGEFORMAT </w:instrText>
      </w:r>
      <w:r>
        <w:fldChar w:fldCharType="separate"/>
      </w:r>
      <w:r w:rsidR="00C224F1">
        <w:t>Appendix 2</w:t>
      </w:r>
      <w:r>
        <w:fldChar w:fldCharType="end"/>
      </w:r>
      <w:r>
        <w:t xml:space="preserve"> [</w:t>
      </w:r>
      <w:r>
        <w:rPr>
          <w:i/>
        </w:rPr>
        <w:fldChar w:fldCharType="begin"/>
      </w:r>
      <w:r>
        <w:rPr>
          <w:i/>
        </w:rPr>
        <w:instrText xml:space="preserve"> REF _Ref509910951 \h  \* MERGEFORMAT </w:instrText>
      </w:r>
      <w:r>
        <w:rPr>
          <w:i/>
        </w:rPr>
      </w:r>
      <w:r>
        <w:rPr>
          <w:i/>
        </w:rPr>
        <w:fldChar w:fldCharType="separate"/>
      </w:r>
      <w:r w:rsidR="00C224F1" w:rsidRPr="00C224F1">
        <w:rPr>
          <w:i/>
        </w:rPr>
        <w:t>Price and Payment</w:t>
      </w:r>
      <w:r>
        <w:rPr>
          <w:i/>
        </w:rPr>
        <w:fldChar w:fldCharType="end"/>
      </w:r>
      <w:r>
        <w:t>].  Invoices shall be submitted at the end of the corresponding calendar month in which the Services and related payment milestones have been satisfactorily completed in accordance with the Contract.</w:t>
      </w:r>
    </w:p>
    <w:p w14:paraId="47FF0B6F" w14:textId="0C7B9743" w:rsidR="009F2384" w:rsidRDefault="0063730D">
      <w:pPr>
        <w:pStyle w:val="L1-3abcd"/>
      </w:pPr>
      <w:bookmarkStart w:id="154" w:name="_Ref511912860"/>
      <w:r>
        <w:t xml:space="preserve">Amounts due to the Consultant and undisputed by the Client pursuant to Sub-Clause </w:t>
      </w:r>
      <w:r>
        <w:fldChar w:fldCharType="begin"/>
      </w:r>
      <w:r>
        <w:instrText xml:space="preserve"> REF _Ref514079170 \r \h  \* MERGEFORMAT </w:instrText>
      </w:r>
      <w:r>
        <w:fldChar w:fldCharType="separate"/>
      </w:r>
      <w:r w:rsidR="00C224F1">
        <w:t>5.6</w:t>
      </w:r>
      <w:r>
        <w:fldChar w:fldCharType="end"/>
      </w:r>
      <w:r>
        <w:t xml:space="preserve"> [</w:t>
      </w:r>
      <w:r>
        <w:rPr>
          <w:i/>
        </w:rPr>
        <w:fldChar w:fldCharType="begin"/>
      </w:r>
      <w:r>
        <w:rPr>
          <w:i/>
        </w:rPr>
        <w:instrText xml:space="preserve"> REF _Ref514079178 \h  \* MERGEFORMAT </w:instrText>
      </w:r>
      <w:r>
        <w:rPr>
          <w:i/>
        </w:rPr>
      </w:r>
      <w:r>
        <w:rPr>
          <w:i/>
        </w:rPr>
        <w:fldChar w:fldCharType="separate"/>
      </w:r>
      <w:r w:rsidR="00C224F1" w:rsidRPr="00C224F1">
        <w:rPr>
          <w:i/>
        </w:rPr>
        <w:t>Disputed Invoices</w:t>
      </w:r>
      <w:r>
        <w:rPr>
          <w:i/>
        </w:rPr>
        <w:fldChar w:fldCharType="end"/>
      </w:r>
      <w:r>
        <w:t xml:space="preserve">] will be payable within </w:t>
      </w:r>
      <w:r w:rsidR="0027090D">
        <w:t xml:space="preserve">forty-five </w:t>
      </w:r>
      <w:r>
        <w:t>(</w:t>
      </w:r>
      <w:r w:rsidR="0027090D">
        <w:t>45</w:t>
      </w:r>
      <w:r>
        <w:t>) days of the Client’s receipt of the Consultant's invoice unless otherwise stated in the Particular Conditions.</w:t>
      </w:r>
      <w:bookmarkEnd w:id="153"/>
      <w:bookmarkEnd w:id="154"/>
    </w:p>
    <w:p w14:paraId="47FF0B70" w14:textId="2D71DE0C" w:rsidR="009F2384" w:rsidRDefault="0063730D">
      <w:pPr>
        <w:pStyle w:val="L1-3abcd"/>
      </w:pPr>
      <w:bookmarkStart w:id="155" w:name="_Ref509908989"/>
      <w:r>
        <w:t xml:space="preserve">If the Consultant does not receive payment within the time stated in paragraph </w:t>
      </w:r>
      <w:r>
        <w:fldChar w:fldCharType="begin"/>
      </w:r>
      <w:r>
        <w:instrText xml:space="preserve"> REF _Ref511912860 \r \h  \* MERGEFORMAT </w:instrText>
      </w:r>
      <w:r>
        <w:fldChar w:fldCharType="separate"/>
      </w:r>
      <w:r w:rsidR="00C224F1">
        <w:t>(c)</w:t>
      </w:r>
      <w:r>
        <w:fldChar w:fldCharType="end"/>
      </w:r>
      <w:r>
        <w:t xml:space="preserve"> of this Sub-Clause </w:t>
      </w:r>
      <w:r>
        <w:fldChar w:fldCharType="begin"/>
      </w:r>
      <w:r>
        <w:instrText xml:space="preserve"> REF _Ref514053737 \r \h  \* MERGEFORMAT </w:instrText>
      </w:r>
      <w:r>
        <w:fldChar w:fldCharType="separate"/>
      </w:r>
      <w:r w:rsidR="00C224F1">
        <w:t>5.3</w:t>
      </w:r>
      <w:r>
        <w:fldChar w:fldCharType="end"/>
      </w:r>
      <w:r>
        <w:t xml:space="preserve"> the Consultant will be paid Agreed Compensation on the sum overdue from the due date for payment of the invoice.</w:t>
      </w:r>
      <w:bookmarkEnd w:id="155"/>
    </w:p>
    <w:p w14:paraId="47FF0B71" w14:textId="77777777" w:rsidR="009F2384" w:rsidRDefault="0063730D">
      <w:pPr>
        <w:pStyle w:val="Heading2"/>
      </w:pPr>
      <w:bookmarkStart w:id="156" w:name="_Toc43065008"/>
      <w:r>
        <w:t>Currencies of Payment</w:t>
      </w:r>
      <w:bookmarkEnd w:id="156"/>
    </w:p>
    <w:p w14:paraId="47FF0B72" w14:textId="2E9FD389" w:rsidR="009F2384" w:rsidRDefault="0063730D">
      <w:pPr>
        <w:pStyle w:val="L1-3Text"/>
      </w:pPr>
      <w:r>
        <w:t xml:space="preserve">The currencies applicable to the Contract are those stated in </w:t>
      </w:r>
      <w:r>
        <w:fldChar w:fldCharType="begin"/>
      </w:r>
      <w:r>
        <w:instrText xml:space="preserve"> REF _Ref509911898 \r \h </w:instrText>
      </w:r>
      <w:r>
        <w:fldChar w:fldCharType="separate"/>
      </w:r>
      <w:r w:rsidR="00C224F1">
        <w:t>Appendix 2</w:t>
      </w:r>
      <w:r>
        <w:fldChar w:fldCharType="end"/>
      </w:r>
      <w:r>
        <w:t xml:space="preserve"> [</w:t>
      </w:r>
      <w:r>
        <w:rPr>
          <w:i/>
        </w:rPr>
        <w:fldChar w:fldCharType="begin"/>
      </w:r>
      <w:r>
        <w:rPr>
          <w:i/>
        </w:rPr>
        <w:instrText xml:space="preserve"> REF _Ref509911907 \h  \* MERGEFORMAT </w:instrText>
      </w:r>
      <w:r>
        <w:rPr>
          <w:i/>
        </w:rPr>
      </w:r>
      <w:r>
        <w:rPr>
          <w:i/>
        </w:rPr>
        <w:fldChar w:fldCharType="separate"/>
      </w:r>
      <w:r w:rsidR="00C224F1" w:rsidRPr="00C224F1">
        <w:rPr>
          <w:i/>
        </w:rPr>
        <w:t>Price and Payment</w:t>
      </w:r>
      <w:r>
        <w:rPr>
          <w:i/>
        </w:rPr>
        <w:fldChar w:fldCharType="end"/>
      </w:r>
      <w:r>
        <w:t>].</w:t>
      </w:r>
    </w:p>
    <w:p w14:paraId="47FF0B73" w14:textId="77777777" w:rsidR="009F2384" w:rsidRDefault="0063730D">
      <w:pPr>
        <w:pStyle w:val="Heading2"/>
      </w:pPr>
      <w:bookmarkStart w:id="157" w:name="_Toc43065009"/>
      <w:r>
        <w:lastRenderedPageBreak/>
        <w:t>Third Party Charges on the Consultant</w:t>
      </w:r>
      <w:bookmarkEnd w:id="157"/>
    </w:p>
    <w:p w14:paraId="47FF0B74" w14:textId="4496F369" w:rsidR="009F2384" w:rsidRDefault="0063730D">
      <w:pPr>
        <w:pStyle w:val="L1-3Text"/>
      </w:pPr>
      <w:r>
        <w:t xml:space="preserve">Except as detailed in </w:t>
      </w:r>
      <w:r>
        <w:fldChar w:fldCharType="begin"/>
      </w:r>
      <w:r>
        <w:instrText xml:space="preserve"> REF _Ref509911926 \r \h </w:instrText>
      </w:r>
      <w:r>
        <w:fldChar w:fldCharType="separate"/>
      </w:r>
      <w:r w:rsidR="00C224F1">
        <w:t>Appendix 2</w:t>
      </w:r>
      <w:r>
        <w:fldChar w:fldCharType="end"/>
      </w:r>
      <w:r>
        <w:t xml:space="preserve"> [</w:t>
      </w:r>
      <w:r>
        <w:rPr>
          <w:i/>
        </w:rPr>
        <w:fldChar w:fldCharType="begin"/>
      </w:r>
      <w:r>
        <w:rPr>
          <w:i/>
        </w:rPr>
        <w:instrText xml:space="preserve"> REF _Ref509911934 \h  \* MERGEFORMAT </w:instrText>
      </w:r>
      <w:r>
        <w:rPr>
          <w:i/>
        </w:rPr>
      </w:r>
      <w:r>
        <w:rPr>
          <w:i/>
        </w:rPr>
        <w:fldChar w:fldCharType="separate"/>
      </w:r>
      <w:r w:rsidR="00C224F1" w:rsidRPr="00C224F1">
        <w:rPr>
          <w:i/>
        </w:rPr>
        <w:t>Price and Payment</w:t>
      </w:r>
      <w:r>
        <w:rPr>
          <w:i/>
        </w:rPr>
        <w:fldChar w:fldCharType="end"/>
      </w:r>
      <w:r>
        <w:t>], third party charges on the Consultant shall be the responsibility of the Consultant and shall be deemed to be included in the Contract Price.</w:t>
      </w:r>
    </w:p>
    <w:p w14:paraId="47FF0B75" w14:textId="77777777" w:rsidR="009F2384" w:rsidRDefault="0063730D">
      <w:pPr>
        <w:pStyle w:val="Heading2"/>
      </w:pPr>
      <w:bookmarkStart w:id="158" w:name="_Ref514079170"/>
      <w:bookmarkStart w:id="159" w:name="_Ref514079178"/>
      <w:bookmarkStart w:id="160" w:name="_Toc43065010"/>
      <w:r>
        <w:t>Disputed Invoices</w:t>
      </w:r>
      <w:bookmarkEnd w:id="158"/>
      <w:bookmarkEnd w:id="159"/>
      <w:bookmarkEnd w:id="160"/>
    </w:p>
    <w:p w14:paraId="47FF0B76" w14:textId="77777777" w:rsidR="009F2384" w:rsidRDefault="0063730D">
      <w:pPr>
        <w:pStyle w:val="L1-3Text"/>
      </w:pPr>
      <w:r>
        <w:t xml:space="preserve">If any item or part of an item in an invoice submitted by the Consultant </w:t>
      </w:r>
      <w:proofErr w:type="gramStart"/>
      <w:r>
        <w:t>is disputed</w:t>
      </w:r>
      <w:proofErr w:type="gramEnd"/>
      <w:r>
        <w:t xml:space="preserve"> by the Client, the Client will give a notice of its intention to not pay or withhold payment with reasons and will not delay payment on the remainder of the invoice.</w:t>
      </w:r>
    </w:p>
    <w:p w14:paraId="47FF0B77" w14:textId="77777777" w:rsidR="009F2384" w:rsidRDefault="0063730D">
      <w:pPr>
        <w:pStyle w:val="Heading2"/>
      </w:pPr>
      <w:bookmarkStart w:id="161" w:name="_Ref511984337"/>
      <w:bookmarkStart w:id="162" w:name="_Ref511984344"/>
      <w:bookmarkStart w:id="163" w:name="_Toc43065011"/>
      <w:r>
        <w:t>Independent Audit</w:t>
      </w:r>
      <w:bookmarkEnd w:id="161"/>
      <w:bookmarkEnd w:id="162"/>
      <w:bookmarkEnd w:id="163"/>
    </w:p>
    <w:p w14:paraId="47FF0B78" w14:textId="77777777" w:rsidR="009F2384" w:rsidRDefault="0063730D">
      <w:pPr>
        <w:pStyle w:val="L1-3abcd"/>
        <w:numPr>
          <w:ilvl w:val="0"/>
          <w:numId w:val="55"/>
        </w:numPr>
      </w:pPr>
      <w:r>
        <w:t>The Consultant shall maintain up-to-date and detailed records which clearly identify relevant time and expense and shall make these records available to the Client on reasonable request.</w:t>
      </w:r>
    </w:p>
    <w:p w14:paraId="47FF0B79" w14:textId="77777777" w:rsidR="009F2384" w:rsidRDefault="0063730D">
      <w:pPr>
        <w:pStyle w:val="L1-3abcd"/>
      </w:pPr>
      <w:r>
        <w:t>The Client may, at notice of not less than seven (7) days, require that a reputable professional firm nominated by the Client, audit any amount claimed by the Consultant. The audit will be conducted during normal working hours at the office where the records are kept.</w:t>
      </w:r>
    </w:p>
    <w:p w14:paraId="47FF0B7A" w14:textId="77777777" w:rsidR="009F2384" w:rsidRDefault="0063730D">
      <w:pPr>
        <w:pStyle w:val="Heading2"/>
      </w:pPr>
      <w:bookmarkStart w:id="164" w:name="_Ref511985422"/>
      <w:bookmarkStart w:id="165" w:name="_Ref511985434"/>
      <w:bookmarkStart w:id="166" w:name="_Ref512008685"/>
      <w:bookmarkStart w:id="167" w:name="_Ref512008694"/>
      <w:bookmarkStart w:id="168" w:name="_Toc43065012"/>
      <w:r>
        <w:t>Taxes and Charges</w:t>
      </w:r>
      <w:bookmarkEnd w:id="164"/>
      <w:bookmarkEnd w:id="165"/>
      <w:bookmarkEnd w:id="166"/>
      <w:bookmarkEnd w:id="167"/>
      <w:bookmarkEnd w:id="168"/>
    </w:p>
    <w:p w14:paraId="47FF0B7B" w14:textId="77777777" w:rsidR="009F2384" w:rsidRDefault="0063730D">
      <w:pPr>
        <w:pStyle w:val="L1-3abcd"/>
        <w:numPr>
          <w:ilvl w:val="0"/>
          <w:numId w:val="56"/>
        </w:numPr>
      </w:pPr>
      <w:bookmarkStart w:id="169" w:name="_Ref511985458"/>
      <w:r>
        <w:t>Goods and services tax and value added tax required under Applicable Laws to be charged on an applicable supply made under this Contract shall be borne by the Party to whom the supply is made, subject to the Party making such supply to which the goods and services tax and value added tax applies issuing to the first-mentioned Party a valid tax invoice complying with the relevant Applicable Laws.</w:t>
      </w:r>
      <w:bookmarkEnd w:id="169"/>
    </w:p>
    <w:p w14:paraId="47FF0B7C" w14:textId="4A70AECC" w:rsidR="009F2384" w:rsidRDefault="0063730D">
      <w:pPr>
        <w:pStyle w:val="L1-3abcd"/>
      </w:pPr>
      <w:r>
        <w:t xml:space="preserve">Except to the extent provided under paragraph </w:t>
      </w:r>
      <w:r>
        <w:fldChar w:fldCharType="begin"/>
      </w:r>
      <w:r>
        <w:instrText xml:space="preserve"> REF _Ref511985458 \r \h  \* MERGEFORMAT </w:instrText>
      </w:r>
      <w:r>
        <w:fldChar w:fldCharType="separate"/>
      </w:r>
      <w:r w:rsidR="00C224F1">
        <w:t>(a)</w:t>
      </w:r>
      <w:r>
        <w:fldChar w:fldCharType="end"/>
      </w:r>
      <w:r>
        <w:t>, all Taxes relevant to this Contract and the Services shall be for the account of the Consultant.</w:t>
      </w:r>
    </w:p>
    <w:p w14:paraId="47FF0B7D" w14:textId="77777777" w:rsidR="009F2384" w:rsidRDefault="0063730D">
      <w:pPr>
        <w:pStyle w:val="L1-3abcd"/>
      </w:pPr>
      <w:r>
        <w:t>In the event that some portion of the Contract Price or other payment related to this Contract may be subject to withholding, which the Client is required to withhold under Applicable Laws, then the Client shall withhold the appropriate amounts and remit the same directly to the relevant authority in accordance with the Applicable Laws.  Such withheld amounts shall be deemed payment to the Consultant by the Client of such portion of the Contract Price, despite such withholding.  The Client shall provide the Consultant with evidence of the payment of such withheld amounts.</w:t>
      </w:r>
    </w:p>
    <w:p w14:paraId="47FF0B7E" w14:textId="77777777" w:rsidR="009F2384" w:rsidRDefault="0063730D">
      <w:pPr>
        <w:pStyle w:val="L1-3abcd"/>
      </w:pPr>
      <w:r>
        <w:t>The Consultant agrees to use all reasonable efforts to facilitate and provide assistance in connection with any application by the Client to the relevant tax authorities to refund or set-off any applicable taxes, including complying with requests for information, representations and undertakings, and assistance with filings.</w:t>
      </w:r>
    </w:p>
    <w:p w14:paraId="47FF0B7F" w14:textId="77777777" w:rsidR="009F2384" w:rsidRDefault="0063730D">
      <w:pPr>
        <w:pStyle w:val="Heading1"/>
      </w:pPr>
      <w:bookmarkStart w:id="170" w:name="_Toc43065013"/>
      <w:r>
        <w:t>Liabilities</w:t>
      </w:r>
      <w:bookmarkEnd w:id="170"/>
    </w:p>
    <w:p w14:paraId="47FF0B80" w14:textId="77777777" w:rsidR="009F2384" w:rsidRDefault="0063730D">
      <w:pPr>
        <w:pStyle w:val="Heading2"/>
      </w:pPr>
      <w:bookmarkStart w:id="171" w:name="_Ref509927128"/>
      <w:bookmarkStart w:id="172" w:name="_Ref509927147"/>
      <w:bookmarkStart w:id="173" w:name="_Ref509928130"/>
      <w:bookmarkStart w:id="174" w:name="_Ref509928142"/>
      <w:bookmarkStart w:id="175" w:name="_Ref510625070"/>
      <w:bookmarkStart w:id="176" w:name="_Toc43065014"/>
      <w:r>
        <w:t>Liability and Compensation between the Parties</w:t>
      </w:r>
      <w:bookmarkEnd w:id="171"/>
      <w:bookmarkEnd w:id="172"/>
      <w:bookmarkEnd w:id="173"/>
      <w:bookmarkEnd w:id="174"/>
      <w:bookmarkEnd w:id="175"/>
      <w:bookmarkEnd w:id="176"/>
    </w:p>
    <w:p w14:paraId="47FF0B81" w14:textId="43D507CD" w:rsidR="009F2384" w:rsidRPr="00193636" w:rsidRDefault="0063730D" w:rsidP="00193636">
      <w:pPr>
        <w:pStyle w:val="L1-3abcd"/>
        <w:numPr>
          <w:ilvl w:val="0"/>
          <w:numId w:val="57"/>
        </w:numPr>
      </w:pPr>
      <w:r>
        <w:t>The Consultant shall be liable to the Client for all losses, expenses and claims, including any loss of or damage to the environment, property, bodily injury, sickness, disease or death to the extent due to the Consultant’s</w:t>
      </w:r>
      <w:r w:rsidR="00193636">
        <w:t xml:space="preserve"> </w:t>
      </w:r>
      <w:r>
        <w:t>negligence, misconduct, wilful act or omission or breach of its obligations under the Contract.</w:t>
      </w:r>
    </w:p>
    <w:p w14:paraId="47FF0B82" w14:textId="77777777" w:rsidR="009F2384" w:rsidRDefault="0063730D">
      <w:pPr>
        <w:pStyle w:val="L1-3abcd"/>
      </w:pPr>
      <w:r>
        <w:t>The Client shall be liable to the Consultant if a breach of its obligations under the Contract or its legal duty to the Consultant is established against the Client.</w:t>
      </w:r>
    </w:p>
    <w:p w14:paraId="47FF0B83" w14:textId="77777777" w:rsidR="009F2384" w:rsidRDefault="0063730D">
      <w:pPr>
        <w:pStyle w:val="L1-3abcd"/>
      </w:pPr>
      <w:r>
        <w:t>If it is considered that either Party is liable to the other, compensation shall be payable only on the following terms:</w:t>
      </w:r>
    </w:p>
    <w:p w14:paraId="47FF0B84" w14:textId="3770AABB" w:rsidR="009F2384" w:rsidRDefault="0063730D">
      <w:pPr>
        <w:pStyle w:val="L1-3i-v"/>
        <w:numPr>
          <w:ilvl w:val="0"/>
          <w:numId w:val="58"/>
        </w:numPr>
      </w:pPr>
      <w:r>
        <w:lastRenderedPageBreak/>
        <w:t xml:space="preserve">in any event, the amount of such compensation shall be limited to the amount specified in paragraph </w:t>
      </w:r>
      <w:r>
        <w:fldChar w:fldCharType="begin"/>
      </w:r>
      <w:r>
        <w:instrText xml:space="preserve"> REF _Ref509909020 \r \h  \* MERGEFORMAT </w:instrText>
      </w:r>
      <w:r>
        <w:fldChar w:fldCharType="separate"/>
      </w:r>
      <w:r w:rsidR="00C224F1">
        <w:t>(a)</w:t>
      </w:r>
      <w:r>
        <w:fldChar w:fldCharType="end"/>
      </w:r>
      <w:r>
        <w:t xml:space="preserve"> of Sub-Clause </w:t>
      </w:r>
      <w:r>
        <w:fldChar w:fldCharType="begin"/>
      </w:r>
      <w:r>
        <w:instrText xml:space="preserve"> REF _Ref509908811 \r \h  \* MERGEFORMAT </w:instrText>
      </w:r>
      <w:r>
        <w:fldChar w:fldCharType="separate"/>
      </w:r>
      <w:r w:rsidR="00C224F1">
        <w:t>6.3</w:t>
      </w:r>
      <w:r>
        <w:fldChar w:fldCharType="end"/>
      </w:r>
      <w:r>
        <w:t xml:space="preserve"> [</w:t>
      </w:r>
      <w:r>
        <w:rPr>
          <w:i/>
        </w:rPr>
        <w:fldChar w:fldCharType="begin"/>
      </w:r>
      <w:r>
        <w:rPr>
          <w:i/>
        </w:rPr>
        <w:instrText xml:space="preserve"> REF _Ref509908811 \h  \* MERGEFORMAT </w:instrText>
      </w:r>
      <w:r>
        <w:rPr>
          <w:i/>
        </w:rPr>
      </w:r>
      <w:r>
        <w:rPr>
          <w:i/>
        </w:rPr>
        <w:fldChar w:fldCharType="separate"/>
      </w:r>
      <w:r w:rsidR="00C224F1" w:rsidRPr="00C224F1">
        <w:rPr>
          <w:i/>
        </w:rPr>
        <w:t>Limit of Compensation</w:t>
      </w:r>
      <w:r>
        <w:rPr>
          <w:i/>
        </w:rPr>
        <w:fldChar w:fldCharType="end"/>
      </w:r>
      <w:r>
        <w:t>].</w:t>
      </w:r>
    </w:p>
    <w:p w14:paraId="47FF0B85" w14:textId="77777777" w:rsidR="009F2384" w:rsidRDefault="0063730D">
      <w:pPr>
        <w:pStyle w:val="L1-3i-v"/>
      </w:pPr>
      <w:r>
        <w:t>if either Party is considered to be liable jointly with third parties to the other, the proportion of compensation payable by that Party shall be limited to that proportion of liability which is attributable to the breach of such Party.</w:t>
      </w:r>
    </w:p>
    <w:p w14:paraId="47FF0B86" w14:textId="77777777" w:rsidR="009F2384" w:rsidRDefault="0063730D">
      <w:pPr>
        <w:pStyle w:val="Heading2"/>
      </w:pPr>
      <w:bookmarkStart w:id="177" w:name="_Ref509908788"/>
      <w:bookmarkStart w:id="178" w:name="_Toc43065015"/>
      <w:r>
        <w:t>Duration of Liability</w:t>
      </w:r>
      <w:bookmarkEnd w:id="177"/>
      <w:bookmarkEnd w:id="178"/>
    </w:p>
    <w:p w14:paraId="47FF0B87" w14:textId="77777777" w:rsidR="009F2384" w:rsidRDefault="0063730D">
      <w:pPr>
        <w:pStyle w:val="L1-3Text"/>
      </w:pPr>
      <w:r>
        <w:t>Notwithstanding anything else in the Contract or any legal requirement of the Country or any other jurisdiction (including, for the avoidance of doubt, the jurisdiction of the place of establishment of the Consultant), neither the Client or the Consultant shall be considered liable for any loss or damage resulting from any occurrence or claim arising after the expiry of the relevant liability period stated in the Particular Conditions.</w:t>
      </w:r>
    </w:p>
    <w:p w14:paraId="47FF0B88" w14:textId="77777777" w:rsidR="009F2384" w:rsidRDefault="0063730D">
      <w:pPr>
        <w:pStyle w:val="Heading2"/>
      </w:pPr>
      <w:bookmarkStart w:id="179" w:name="_Ref509908811"/>
      <w:bookmarkStart w:id="180" w:name="_Toc43065016"/>
      <w:r>
        <w:t>Limit of Compensation</w:t>
      </w:r>
      <w:bookmarkEnd w:id="179"/>
      <w:bookmarkEnd w:id="180"/>
    </w:p>
    <w:p w14:paraId="47FF0B89" w14:textId="77777777" w:rsidR="009F2384" w:rsidRDefault="0063730D">
      <w:pPr>
        <w:pStyle w:val="L1-3abcd"/>
        <w:numPr>
          <w:ilvl w:val="0"/>
          <w:numId w:val="59"/>
        </w:numPr>
      </w:pPr>
      <w:bookmarkStart w:id="181" w:name="_Ref509909020"/>
      <w:r>
        <w:t>The maximum amount of compensation payable by either Party to the other in respect of liability arising out of or in connection with the performance of the Services or the Contract whether under contract, in tort, under statute or otherwise is limited to the limit of compensation amount stated in the Particular Conditions.</w:t>
      </w:r>
    </w:p>
    <w:p w14:paraId="47FF0B8A" w14:textId="77777777" w:rsidR="009F2384" w:rsidRDefault="0063730D">
      <w:pPr>
        <w:pStyle w:val="L1-3abcd"/>
      </w:pPr>
      <w:r>
        <w:t>Notwithstanding paragraph (a), the limit of compensation does not apply to:</w:t>
      </w:r>
    </w:p>
    <w:p w14:paraId="47FF0B8B" w14:textId="77777777" w:rsidR="009F2384" w:rsidRDefault="0063730D">
      <w:pPr>
        <w:pStyle w:val="L1-3i-v"/>
        <w:numPr>
          <w:ilvl w:val="0"/>
          <w:numId w:val="70"/>
        </w:numPr>
      </w:pPr>
      <w:r>
        <w:t>claims arising from death or bodily injury;</w:t>
      </w:r>
    </w:p>
    <w:p w14:paraId="47FF0B8C" w14:textId="69B89719" w:rsidR="009F2384" w:rsidRDefault="0063730D">
      <w:pPr>
        <w:pStyle w:val="L1-3i-v"/>
      </w:pPr>
      <w:r>
        <w:t xml:space="preserve">claims arising from breach of Sub-Clause </w:t>
      </w:r>
      <w:r>
        <w:fldChar w:fldCharType="begin"/>
      </w:r>
      <w:r>
        <w:instrText xml:space="preserve"> REF _Ref511997706 \r \h  \* MERGEFORMAT </w:instrText>
      </w:r>
      <w:r>
        <w:fldChar w:fldCharType="separate"/>
      </w:r>
      <w:r w:rsidR="00C224F1">
        <w:t>1.12</w:t>
      </w:r>
      <w:r>
        <w:fldChar w:fldCharType="end"/>
      </w:r>
      <w:r>
        <w:t xml:space="preserve"> [</w:t>
      </w:r>
      <w:r>
        <w:rPr>
          <w:i/>
        </w:rPr>
        <w:fldChar w:fldCharType="begin"/>
      </w:r>
      <w:r>
        <w:rPr>
          <w:i/>
        </w:rPr>
        <w:instrText xml:space="preserve"> REF _Ref511997696 \h  \* MERGEFORMAT </w:instrText>
      </w:r>
      <w:r>
        <w:rPr>
          <w:i/>
        </w:rPr>
      </w:r>
      <w:r>
        <w:rPr>
          <w:i/>
        </w:rPr>
        <w:fldChar w:fldCharType="separate"/>
      </w:r>
      <w:r w:rsidR="00C224F1" w:rsidRPr="00C224F1">
        <w:rPr>
          <w:rFonts w:cs="Times New Roman"/>
          <w:i/>
        </w:rPr>
        <w:t>Corruption and Fraud</w:t>
      </w:r>
      <w:r>
        <w:rPr>
          <w:i/>
        </w:rPr>
        <w:fldChar w:fldCharType="end"/>
      </w:r>
      <w:r>
        <w:t>] and</w:t>
      </w:r>
      <w:r>
        <w:rPr>
          <w:rFonts w:cstheme="minorHAnsi"/>
          <w:iCs/>
        </w:rPr>
        <w:t xml:space="preserve"> any penalties or fines payable by the Consultant arising from a breach of</w:t>
      </w:r>
      <w:r>
        <w:t xml:space="preserve"> Sub-Clause </w:t>
      </w:r>
      <w:r>
        <w:fldChar w:fldCharType="begin"/>
      </w:r>
      <w:r>
        <w:instrText xml:space="preserve"> REF _Ref510542989 \r \h  \* MERGEFORMAT </w:instrText>
      </w:r>
      <w:r>
        <w:fldChar w:fldCharType="separate"/>
      </w:r>
      <w:r w:rsidR="00C224F1">
        <w:t>3.5</w:t>
      </w:r>
      <w:r>
        <w:fldChar w:fldCharType="end"/>
      </w:r>
      <w:r>
        <w:t xml:space="preserve"> [</w:t>
      </w:r>
      <w:r>
        <w:rPr>
          <w:i/>
        </w:rPr>
        <w:fldChar w:fldCharType="begin"/>
      </w:r>
      <w:r>
        <w:rPr>
          <w:i/>
        </w:rPr>
        <w:instrText xml:space="preserve"> REF _Ref510625057 \h  \* MERGEFORMAT </w:instrText>
      </w:r>
      <w:r>
        <w:rPr>
          <w:i/>
        </w:rPr>
      </w:r>
      <w:r>
        <w:rPr>
          <w:i/>
        </w:rPr>
        <w:fldChar w:fldCharType="separate"/>
      </w:r>
      <w:r w:rsidR="00C224F1" w:rsidRPr="00C224F1">
        <w:rPr>
          <w:i/>
        </w:rPr>
        <w:t>Compliance with Applicable Laws</w:t>
      </w:r>
      <w:r>
        <w:rPr>
          <w:i/>
        </w:rPr>
        <w:fldChar w:fldCharType="end"/>
      </w:r>
      <w:r>
        <w:t>];</w:t>
      </w:r>
    </w:p>
    <w:p w14:paraId="47FF0B8D" w14:textId="555E1885" w:rsidR="009F2384" w:rsidRDefault="0063730D">
      <w:pPr>
        <w:pStyle w:val="L1-3i-v"/>
      </w:pPr>
      <w:r>
        <w:t>claims pursuant to or arising from the Consultant’s representations, warranties or indemnity under Sub-Clause </w:t>
      </w:r>
      <w:r>
        <w:fldChar w:fldCharType="begin"/>
      </w:r>
      <w:r>
        <w:instrText xml:space="preserve"> REF _Ref7016272 \r \h  \* MERGEFORMAT </w:instrText>
      </w:r>
      <w:r>
        <w:fldChar w:fldCharType="separate"/>
      </w:r>
      <w:r w:rsidR="00C224F1">
        <w:t>1.8</w:t>
      </w:r>
      <w:r>
        <w:fldChar w:fldCharType="end"/>
      </w:r>
      <w:r>
        <w:t xml:space="preserve"> [</w:t>
      </w:r>
      <w:r>
        <w:rPr>
          <w:i/>
        </w:rPr>
        <w:fldChar w:fldCharType="begin"/>
      </w:r>
      <w:r>
        <w:rPr>
          <w:i/>
        </w:rPr>
        <w:instrText xml:space="preserve"> REF _Ref7016288 \h  \* MERGEFORMAT </w:instrText>
      </w:r>
      <w:r>
        <w:rPr>
          <w:i/>
        </w:rPr>
      </w:r>
      <w:r>
        <w:rPr>
          <w:i/>
        </w:rPr>
        <w:fldChar w:fldCharType="separate"/>
      </w:r>
      <w:r w:rsidR="00C224F1" w:rsidRPr="00C224F1">
        <w:rPr>
          <w:i/>
        </w:rPr>
        <w:t>Copyright and Intellectual Property</w:t>
      </w:r>
      <w:r>
        <w:rPr>
          <w:i/>
        </w:rPr>
        <w:fldChar w:fldCharType="end"/>
      </w:r>
      <w:r>
        <w:t>];</w:t>
      </w:r>
    </w:p>
    <w:p w14:paraId="47FF0B8E" w14:textId="77777777" w:rsidR="009F2384" w:rsidRDefault="0063730D">
      <w:pPr>
        <w:pStyle w:val="L1-3i-v"/>
      </w:pPr>
      <w:r>
        <w:t>claims arising from the Consultant’s deliberate default, fraud, fraudulent misrepresentation, Gross Negligence or Wilful Misconduct; or</w:t>
      </w:r>
    </w:p>
    <w:p w14:paraId="47FF0B8F" w14:textId="77777777" w:rsidR="009F2384" w:rsidRDefault="0063730D">
      <w:pPr>
        <w:pStyle w:val="L1-3i-v"/>
      </w:pPr>
      <w:r>
        <w:t>claims arising from loss of or damage to any third-party property to the extent due to the Consultant’s acts or omissions.</w:t>
      </w:r>
    </w:p>
    <w:p w14:paraId="47FF0B90" w14:textId="77777777" w:rsidR="009F2384" w:rsidRDefault="0063730D">
      <w:pPr>
        <w:pStyle w:val="L1-3abcd"/>
      </w:pPr>
      <w:r>
        <w:t>If either Party makes a claim for compensation against the other Party, and such claim is not established, the claimant shall fully reimburse the other Party for its costs incurred as a result of the claim.</w:t>
      </w:r>
    </w:p>
    <w:p w14:paraId="47FF0B91" w14:textId="77777777" w:rsidR="009F2384" w:rsidRDefault="0063730D">
      <w:pPr>
        <w:pStyle w:val="Heading2"/>
      </w:pPr>
      <w:bookmarkStart w:id="182" w:name="_Ref509910027"/>
      <w:bookmarkStart w:id="183" w:name="_Ref509910040"/>
      <w:bookmarkStart w:id="184" w:name="_Ref509929012"/>
      <w:bookmarkStart w:id="185" w:name="_Toc43065017"/>
      <w:bookmarkEnd w:id="181"/>
      <w:r>
        <w:t>Indemnity</w:t>
      </w:r>
      <w:bookmarkEnd w:id="182"/>
      <w:bookmarkEnd w:id="183"/>
      <w:r>
        <w:t xml:space="preserve"> regarding Third Party Claims</w:t>
      </w:r>
      <w:bookmarkEnd w:id="184"/>
      <w:bookmarkEnd w:id="185"/>
    </w:p>
    <w:p w14:paraId="47FF0B92" w14:textId="6C5F51C7" w:rsidR="009F2384" w:rsidRDefault="0063730D">
      <w:pPr>
        <w:pStyle w:val="L1-3abcd"/>
        <w:numPr>
          <w:ilvl w:val="0"/>
          <w:numId w:val="61"/>
        </w:numPr>
      </w:pPr>
      <w:r>
        <w:t xml:space="preserve">Unless otherwise agreed between the Parties or stated in the Particular Conditions and without prejudice to Sub-Clause </w:t>
      </w:r>
      <w:r>
        <w:fldChar w:fldCharType="begin"/>
      </w:r>
      <w:r>
        <w:instrText xml:space="preserve"> REF _Ref510542989 \r \h </w:instrText>
      </w:r>
      <w:r>
        <w:fldChar w:fldCharType="separate"/>
      </w:r>
      <w:r w:rsidR="00C224F1">
        <w:t>3.5</w:t>
      </w:r>
      <w:r>
        <w:fldChar w:fldCharType="end"/>
      </w:r>
      <w:r>
        <w:t xml:space="preserve"> [</w:t>
      </w:r>
      <w:r>
        <w:rPr>
          <w:i/>
        </w:rPr>
        <w:fldChar w:fldCharType="begin"/>
      </w:r>
      <w:r>
        <w:rPr>
          <w:i/>
        </w:rPr>
        <w:instrText xml:space="preserve"> REF _Ref510625057 \h  \* MERGEFORMAT </w:instrText>
      </w:r>
      <w:r>
        <w:rPr>
          <w:i/>
        </w:rPr>
      </w:r>
      <w:r>
        <w:rPr>
          <w:i/>
        </w:rPr>
        <w:fldChar w:fldCharType="separate"/>
      </w:r>
      <w:r w:rsidR="00C224F1" w:rsidRPr="00C224F1">
        <w:rPr>
          <w:i/>
        </w:rPr>
        <w:t>Compliance with Applicable Laws</w:t>
      </w:r>
      <w:r>
        <w:rPr>
          <w:i/>
        </w:rPr>
        <w:fldChar w:fldCharType="end"/>
      </w:r>
      <w:r>
        <w:t xml:space="preserve">], Sub-Clause </w:t>
      </w:r>
      <w:r>
        <w:fldChar w:fldCharType="begin"/>
      </w:r>
      <w:r>
        <w:instrText xml:space="preserve"> REF _Ref509927128 \r \h </w:instrText>
      </w:r>
      <w:r>
        <w:fldChar w:fldCharType="separate"/>
      </w:r>
      <w:r w:rsidR="00C224F1">
        <w:t>6.1</w:t>
      </w:r>
      <w:r>
        <w:fldChar w:fldCharType="end"/>
      </w:r>
      <w:r>
        <w:t xml:space="preserve"> [</w:t>
      </w:r>
      <w:r>
        <w:rPr>
          <w:i/>
        </w:rPr>
        <w:fldChar w:fldCharType="begin"/>
      </w:r>
      <w:r>
        <w:rPr>
          <w:i/>
        </w:rPr>
        <w:instrText xml:space="preserve"> REF _Ref510625070 \h  \* MERGEFORMAT </w:instrText>
      </w:r>
      <w:r>
        <w:rPr>
          <w:i/>
        </w:rPr>
      </w:r>
      <w:r>
        <w:rPr>
          <w:i/>
        </w:rPr>
        <w:fldChar w:fldCharType="separate"/>
      </w:r>
      <w:r w:rsidR="00C224F1" w:rsidRPr="00C224F1">
        <w:rPr>
          <w:i/>
        </w:rPr>
        <w:t>Liability and Compensation between the Parties</w:t>
      </w:r>
      <w:r>
        <w:rPr>
          <w:i/>
        </w:rPr>
        <w:fldChar w:fldCharType="end"/>
      </w:r>
      <w:r>
        <w:t xml:space="preserve">], Sub-Clause </w:t>
      </w:r>
      <w:r>
        <w:fldChar w:fldCharType="begin"/>
      </w:r>
      <w:r>
        <w:instrText xml:space="preserve"> REF _Ref509908788 \r \h </w:instrText>
      </w:r>
      <w:r>
        <w:fldChar w:fldCharType="separate"/>
      </w:r>
      <w:r w:rsidR="00C224F1">
        <w:t>6.2</w:t>
      </w:r>
      <w:r>
        <w:fldChar w:fldCharType="end"/>
      </w:r>
      <w:r>
        <w:t xml:space="preserve"> [</w:t>
      </w:r>
      <w:r>
        <w:rPr>
          <w:i/>
        </w:rPr>
        <w:fldChar w:fldCharType="begin"/>
      </w:r>
      <w:r>
        <w:rPr>
          <w:i/>
        </w:rPr>
        <w:instrText xml:space="preserve"> REF _Ref509908788 \h  \* MERGEFORMAT </w:instrText>
      </w:r>
      <w:r>
        <w:rPr>
          <w:i/>
        </w:rPr>
      </w:r>
      <w:r>
        <w:rPr>
          <w:i/>
        </w:rPr>
        <w:fldChar w:fldCharType="separate"/>
      </w:r>
      <w:r w:rsidR="00C224F1" w:rsidRPr="00C224F1">
        <w:rPr>
          <w:i/>
        </w:rPr>
        <w:t>Duration of Liability</w:t>
      </w:r>
      <w:r>
        <w:rPr>
          <w:i/>
        </w:rPr>
        <w:fldChar w:fldCharType="end"/>
      </w:r>
      <w:r>
        <w:t xml:space="preserve">], and Sub-Clause </w:t>
      </w:r>
      <w:r>
        <w:fldChar w:fldCharType="begin"/>
      </w:r>
      <w:r>
        <w:instrText xml:space="preserve"> REF _Ref509908811 \r \h </w:instrText>
      </w:r>
      <w:r>
        <w:fldChar w:fldCharType="separate"/>
      </w:r>
      <w:r w:rsidR="00C224F1">
        <w:t>6.3</w:t>
      </w:r>
      <w:r>
        <w:fldChar w:fldCharType="end"/>
      </w:r>
      <w:r>
        <w:t xml:space="preserve"> [</w:t>
      </w:r>
      <w:r>
        <w:rPr>
          <w:i/>
        </w:rPr>
        <w:fldChar w:fldCharType="begin"/>
      </w:r>
      <w:r>
        <w:rPr>
          <w:i/>
        </w:rPr>
        <w:instrText xml:space="preserve"> REF _Ref509908811 \h  \* MERGEFORMAT </w:instrText>
      </w:r>
      <w:r>
        <w:rPr>
          <w:i/>
        </w:rPr>
      </w:r>
      <w:r>
        <w:rPr>
          <w:i/>
        </w:rPr>
        <w:fldChar w:fldCharType="separate"/>
      </w:r>
      <w:r w:rsidR="00C224F1" w:rsidRPr="00C224F1">
        <w:rPr>
          <w:i/>
        </w:rPr>
        <w:t>Limit of Compensation</w:t>
      </w:r>
      <w:r>
        <w:rPr>
          <w:i/>
        </w:rPr>
        <w:fldChar w:fldCharType="end"/>
      </w:r>
      <w:r>
        <w:t>], each Party shall indemnify and hold harmless the other Party against and from all third party claims, damages, losses, fines and expenses (including legal fees, costs and expenses) in respect of bodily injury, sickness, disease or death, or any loss of or damage to third party property which is caused by any negligence, wilful act or omission or breach of the Contract by the indemnifying Party.</w:t>
      </w:r>
    </w:p>
    <w:p w14:paraId="47FF0B93" w14:textId="4C1F9C25" w:rsidR="009F2384" w:rsidRDefault="0063730D">
      <w:pPr>
        <w:pStyle w:val="L1-3abcd"/>
      </w:pPr>
      <w:r>
        <w:t xml:space="preserve">If a Party is entitled to be indemnified under this Sub-Clause </w:t>
      </w:r>
      <w:r>
        <w:fldChar w:fldCharType="begin"/>
      </w:r>
      <w:r>
        <w:instrText xml:space="preserve"> REF _Ref509929012 \r \h </w:instrText>
      </w:r>
      <w:r>
        <w:fldChar w:fldCharType="separate"/>
      </w:r>
      <w:r w:rsidR="00C224F1">
        <w:t>6.4</w:t>
      </w:r>
      <w:r>
        <w:fldChar w:fldCharType="end"/>
      </w:r>
      <w:r>
        <w:t xml:space="preserve"> [</w:t>
      </w:r>
      <w:r>
        <w:rPr>
          <w:i/>
        </w:rPr>
        <w:fldChar w:fldCharType="begin"/>
      </w:r>
      <w:r>
        <w:rPr>
          <w:i/>
        </w:rPr>
        <w:instrText xml:space="preserve"> REF _Ref509929012 \h  \* MERGEFORMAT </w:instrText>
      </w:r>
      <w:r>
        <w:rPr>
          <w:i/>
        </w:rPr>
      </w:r>
      <w:r>
        <w:rPr>
          <w:i/>
        </w:rPr>
        <w:fldChar w:fldCharType="separate"/>
      </w:r>
      <w:r w:rsidR="00C224F1" w:rsidRPr="00C224F1">
        <w:rPr>
          <w:i/>
        </w:rPr>
        <w:t>Indemnity regarding Third Party Claims</w:t>
      </w:r>
      <w:r>
        <w:rPr>
          <w:i/>
        </w:rPr>
        <w:fldChar w:fldCharType="end"/>
      </w:r>
      <w:r>
        <w:t>], the indemnifying Party may (at its cost) conduct negotiations for the settlement of the claim, and any litigation or arbitration which may arise from it.  The other Party shall, at the request and cost of the indemnifying Party, assist in contesting the claim.  The other Party shall not make any admission which might be prejudicial to the indemnifying Party, unless the indemnifying Party failed to take over the conduct of any negotiations, litigation or arbitration upon being requested to do so by such other Party.</w:t>
      </w:r>
    </w:p>
    <w:p w14:paraId="47FF0B94" w14:textId="77777777" w:rsidR="009F2384" w:rsidRDefault="0063730D">
      <w:pPr>
        <w:pStyle w:val="Heading1"/>
      </w:pPr>
      <w:bookmarkStart w:id="186" w:name="_Ref509908854"/>
      <w:bookmarkStart w:id="187" w:name="_Toc43065018"/>
      <w:r>
        <w:lastRenderedPageBreak/>
        <w:t>Insurance</w:t>
      </w:r>
      <w:bookmarkEnd w:id="186"/>
      <w:bookmarkEnd w:id="187"/>
    </w:p>
    <w:p w14:paraId="47FF0B95" w14:textId="77777777" w:rsidR="009F2384" w:rsidRDefault="0063730D">
      <w:pPr>
        <w:pStyle w:val="Heading2"/>
      </w:pPr>
      <w:bookmarkStart w:id="188" w:name="_Ref509930509"/>
      <w:bookmarkStart w:id="189" w:name="_Toc43065019"/>
      <w:r>
        <w:t>Liability and Indemnity Insurance</w:t>
      </w:r>
      <w:bookmarkEnd w:id="188"/>
      <w:bookmarkEnd w:id="189"/>
    </w:p>
    <w:p w14:paraId="47FF0B96" w14:textId="77777777" w:rsidR="009F2384" w:rsidRDefault="0063730D">
      <w:pPr>
        <w:pStyle w:val="L1-3abcd"/>
        <w:numPr>
          <w:ilvl w:val="0"/>
          <w:numId w:val="62"/>
        </w:numPr>
      </w:pPr>
      <w:bookmarkStart w:id="190" w:name="_Ref511998347"/>
      <w:r>
        <w:t xml:space="preserve">The Consultant shall maintain public liability and professional indemnity insurance sufficient to cover the Consultant’s liabilities under this Contract </w:t>
      </w:r>
      <w:bookmarkStart w:id="191" w:name="_Hlk10648247"/>
      <w:r>
        <w:t>and not less than the corresponding amounts stated in the Particular Conditions</w:t>
      </w:r>
      <w:bookmarkEnd w:id="191"/>
      <w:r>
        <w:t>.</w:t>
      </w:r>
      <w:bookmarkEnd w:id="190"/>
    </w:p>
    <w:p w14:paraId="47FF0B97" w14:textId="77777777" w:rsidR="009F2384" w:rsidRDefault="0063730D">
      <w:pPr>
        <w:pStyle w:val="L1-3abcd"/>
      </w:pPr>
      <w:r>
        <w:t>The Consultant shall have the public liability insurance policy endorsed to name the Client as principal for its rights and interests and include a waiver of subrogation rights against the Client.</w:t>
      </w:r>
    </w:p>
    <w:p w14:paraId="47FF0B98" w14:textId="77777777" w:rsidR="009F2384" w:rsidRDefault="0063730D">
      <w:pPr>
        <w:pStyle w:val="L1-3abcd"/>
      </w:pPr>
      <w:r>
        <w:t>The Consultant shall provide to the Client upon written request the form of certificates of currency of the required insurance policies.</w:t>
      </w:r>
    </w:p>
    <w:p w14:paraId="47FF0B99" w14:textId="77777777" w:rsidR="009F2384" w:rsidRDefault="0063730D">
      <w:pPr>
        <w:pStyle w:val="L1-3abcd"/>
      </w:pPr>
      <w:r>
        <w:t>The cost of the insurances shall be deemed to be incorporated into the Contract Price.</w:t>
      </w:r>
    </w:p>
    <w:p w14:paraId="47FF0B9A" w14:textId="2DE3C4BF" w:rsidR="009F2384" w:rsidRDefault="0063730D">
      <w:pPr>
        <w:pStyle w:val="L1-3abcd"/>
      </w:pPr>
      <w:r>
        <w:t xml:space="preserve">Nothing in this Sub-Clause </w:t>
      </w:r>
      <w:r>
        <w:fldChar w:fldCharType="begin"/>
      </w:r>
      <w:r>
        <w:instrText xml:space="preserve"> REF _Ref509930509 \r \h  \* MERGEFORMAT </w:instrText>
      </w:r>
      <w:r>
        <w:fldChar w:fldCharType="separate"/>
      </w:r>
      <w:r w:rsidR="00C224F1">
        <w:t>7.1</w:t>
      </w:r>
      <w:r>
        <w:fldChar w:fldCharType="end"/>
      </w:r>
      <w:r>
        <w:t xml:space="preserve"> limits the obligations, liabilities or responsibilities of the Consultant. Any amount not insured or not recovered through the insurances shall be borne by the Consultant.</w:t>
      </w:r>
    </w:p>
    <w:p w14:paraId="47FF0B9B" w14:textId="77777777" w:rsidR="009F2384" w:rsidRDefault="0063730D">
      <w:pPr>
        <w:pStyle w:val="Heading2"/>
      </w:pPr>
      <w:bookmarkStart w:id="192" w:name="_Toc43065020"/>
      <w:r>
        <w:t>Worker’s Compensation Insurance</w:t>
      </w:r>
      <w:bookmarkEnd w:id="192"/>
    </w:p>
    <w:p w14:paraId="47FF0B9C" w14:textId="77777777" w:rsidR="009F2384" w:rsidRDefault="0063730D">
      <w:pPr>
        <w:pStyle w:val="L1-3Text"/>
      </w:pPr>
      <w:r>
        <w:t>The Consultant shall ensure that appropriate worker’s compensation insurance in compliance with the Applicable Laws is provided and maintained for its personnel and the personnel of its sub-consultants and sub-contractors.</w:t>
      </w:r>
    </w:p>
    <w:p w14:paraId="47FF0B9D" w14:textId="77777777" w:rsidR="009F2384" w:rsidRDefault="0063730D">
      <w:pPr>
        <w:pStyle w:val="Heading1"/>
      </w:pPr>
      <w:bookmarkStart w:id="193" w:name="_Toc43065021"/>
      <w:r>
        <w:t>Disputes and Arbitration</w:t>
      </w:r>
      <w:bookmarkEnd w:id="193"/>
    </w:p>
    <w:p w14:paraId="47FF0B9E" w14:textId="77777777" w:rsidR="009F2384" w:rsidRDefault="0063730D">
      <w:pPr>
        <w:pStyle w:val="Heading2"/>
      </w:pPr>
      <w:bookmarkStart w:id="194" w:name="_Toc43065022"/>
      <w:r>
        <w:t>Amicable Dispute Resolution</w:t>
      </w:r>
      <w:bookmarkEnd w:id="194"/>
    </w:p>
    <w:p w14:paraId="47FF0B9F" w14:textId="49B088C4" w:rsidR="009F2384" w:rsidRDefault="0063730D">
      <w:pPr>
        <w:pStyle w:val="L1-3Text"/>
      </w:pPr>
      <w:r>
        <w:t xml:space="preserve">If any dispute arises out of or in connection with the Contract, representatives of the Parties with authority to settle the dispute will, within fourteen (14) days of a written request from one Party to the other, meet in a good faith effort to resolve the dispute.  If the dispute is not resolved at that meeting, the Parties will attempt to settle it by mediation in accordance with Sub-Clause </w:t>
      </w:r>
      <w:r>
        <w:fldChar w:fldCharType="begin"/>
      </w:r>
      <w:r>
        <w:instrText xml:space="preserve"> REF _Ref509908876 \r \h </w:instrText>
      </w:r>
      <w:r>
        <w:fldChar w:fldCharType="separate"/>
      </w:r>
      <w:r w:rsidR="00C224F1">
        <w:t>8.2</w:t>
      </w:r>
      <w:r>
        <w:fldChar w:fldCharType="end"/>
      </w:r>
      <w:r>
        <w:t xml:space="preserve"> [</w:t>
      </w:r>
      <w:r>
        <w:rPr>
          <w:i/>
        </w:rPr>
        <w:fldChar w:fldCharType="begin"/>
      </w:r>
      <w:r>
        <w:rPr>
          <w:i/>
        </w:rPr>
        <w:instrText xml:space="preserve"> REF _Ref509908876 \h  \* MERGEFORMAT </w:instrText>
      </w:r>
      <w:r>
        <w:rPr>
          <w:i/>
        </w:rPr>
      </w:r>
      <w:r>
        <w:rPr>
          <w:i/>
        </w:rPr>
        <w:fldChar w:fldCharType="separate"/>
      </w:r>
      <w:r w:rsidR="00C224F1" w:rsidRPr="00C224F1">
        <w:rPr>
          <w:i/>
        </w:rPr>
        <w:t>Mediation</w:t>
      </w:r>
      <w:r>
        <w:rPr>
          <w:i/>
        </w:rPr>
        <w:fldChar w:fldCharType="end"/>
      </w:r>
      <w:r>
        <w:t>].</w:t>
      </w:r>
    </w:p>
    <w:p w14:paraId="47FF0BA0" w14:textId="77777777" w:rsidR="009F2384" w:rsidRDefault="0063730D">
      <w:pPr>
        <w:pStyle w:val="Heading2"/>
      </w:pPr>
      <w:bookmarkStart w:id="195" w:name="_Ref509908876"/>
      <w:bookmarkStart w:id="196" w:name="_Toc43065023"/>
      <w:r>
        <w:t>Mediation</w:t>
      </w:r>
      <w:bookmarkEnd w:id="195"/>
      <w:bookmarkEnd w:id="196"/>
    </w:p>
    <w:p w14:paraId="47FF0BA1" w14:textId="77777777" w:rsidR="009F2384" w:rsidRDefault="0063730D">
      <w:pPr>
        <w:pStyle w:val="L1-3abcd"/>
        <w:numPr>
          <w:ilvl w:val="0"/>
          <w:numId w:val="63"/>
        </w:numPr>
      </w:pPr>
      <w:bookmarkStart w:id="197" w:name="_Ref509909062"/>
      <w:r>
        <w:t>Unless otherwise agreed between the Parties or stated in the Particular Conditions, the Parties shall attempt to agree upon a neutral mediator from a panel list held by the independent mediation center named in the Particular Conditions.</w:t>
      </w:r>
      <w:bookmarkEnd w:id="197"/>
    </w:p>
    <w:p w14:paraId="47FF0BA2" w14:textId="77777777" w:rsidR="009F2384" w:rsidRDefault="0063730D">
      <w:pPr>
        <w:pStyle w:val="L1-3abcd"/>
      </w:pPr>
      <w:r>
        <w:t>When the mediator has been appointed on its terms and conditions of engagement, either Party may initiate the mediation by giving the other Party a notice in writing requesting a start to the mediation.  The mediation will start no later than twenty-one (21) days after the date of the mediation notice.</w:t>
      </w:r>
    </w:p>
    <w:p w14:paraId="47FF0BA3" w14:textId="77777777" w:rsidR="009F2384" w:rsidRDefault="0063730D">
      <w:pPr>
        <w:pStyle w:val="L1-3abcd"/>
      </w:pPr>
      <w:bookmarkStart w:id="198" w:name="_Ref509910115"/>
      <w:r>
        <w:t>The mediation shall be conducted in English and in accordance with the procedures required by the appointed mediator unless stipulated otherwise in the Particular Conditions.  If the procedures are stipulated in the Particular Conditions, then the appointed mediator will be required to follow those procedures but will at any time be able to propose to the Parties for their joint approval any alternative procedures.</w:t>
      </w:r>
      <w:bookmarkEnd w:id="198"/>
    </w:p>
    <w:p w14:paraId="47FF0BA4" w14:textId="77777777" w:rsidR="009F2384" w:rsidRDefault="0063730D">
      <w:pPr>
        <w:pStyle w:val="L1-3abcd"/>
      </w:pPr>
      <w:r>
        <w:t>All negotiations or discussions carried out in the mediation shall be conducted in strict confidence and are not to be referred to in any concurrent or subsequent proceedings unless they conclude with a written legally binding agreement.  If the Parties accept the mediator’s recommendations, or otherwise reach agreement on the resolution of the dispute, such agreement shall be recorded in writing and, once signed by the designated representatives, shall be binding on the Parties.</w:t>
      </w:r>
    </w:p>
    <w:p w14:paraId="47FF0BA5" w14:textId="77777777" w:rsidR="009F2384" w:rsidRDefault="0063730D">
      <w:pPr>
        <w:pStyle w:val="L1-3abcd"/>
      </w:pPr>
      <w:r>
        <w:t xml:space="preserve">If no agreement is reached through mediation, either Party may invite the mediator to provide to both Parties a non-binding opinion in writing on the dispute.  Such opinion shall not be used in </w:t>
      </w:r>
      <w:r>
        <w:lastRenderedPageBreak/>
        <w:t>evidence in any concurrent or subsequent proceedings without the prior written consent of both Parties.</w:t>
      </w:r>
    </w:p>
    <w:p w14:paraId="47FF0BA6" w14:textId="77777777" w:rsidR="009F2384" w:rsidRDefault="0063730D">
      <w:pPr>
        <w:pStyle w:val="L1-3abcd"/>
      </w:pPr>
      <w:r>
        <w:t>The Parties will bear their own costs of preparing and submitting evidence to the mediator.  The costs of the mediation and of the mediator’s services shall be borne equally between the Parties.</w:t>
      </w:r>
    </w:p>
    <w:p w14:paraId="47FF0BA7" w14:textId="686456C0" w:rsidR="009F2384" w:rsidRDefault="0063730D">
      <w:pPr>
        <w:pStyle w:val="L1-3abcd"/>
      </w:pPr>
      <w:r>
        <w:t xml:space="preserve">No Party may commence an arbitration of any dispute relating to the Contract until it has attempted to settle the dispute with the other Party by mediation, and either the mediation has terminated or the other Party has failed to participate in the mediation, provided, however, that either Party may commence arbitration if the dispute has not been settled within ninety (90) days of the giving of the mediation notice under paragraph </w:t>
      </w:r>
      <w:r>
        <w:fldChar w:fldCharType="begin"/>
      </w:r>
      <w:r>
        <w:instrText xml:space="preserve"> REF _Ref509909081 \r \h  \* MERGEFORMAT </w:instrText>
      </w:r>
      <w:r>
        <w:fldChar w:fldCharType="separate"/>
      </w:r>
      <w:r w:rsidR="00C224F1">
        <w:t>(b)</w:t>
      </w:r>
      <w:r>
        <w:fldChar w:fldCharType="end"/>
      </w:r>
      <w:r>
        <w:t xml:space="preserve"> of this Sub-Clause </w:t>
      </w:r>
      <w:r>
        <w:fldChar w:fldCharType="begin"/>
      </w:r>
      <w:r>
        <w:instrText xml:space="preserve"> REF _Ref509908876 \r \h  \* MERGEFORMAT </w:instrText>
      </w:r>
      <w:r>
        <w:fldChar w:fldCharType="separate"/>
      </w:r>
      <w:r w:rsidR="00C224F1">
        <w:t>8.2</w:t>
      </w:r>
      <w:r>
        <w:fldChar w:fldCharType="end"/>
      </w:r>
      <w:r>
        <w:t>.</w:t>
      </w:r>
    </w:p>
    <w:p w14:paraId="47FF0BA8" w14:textId="77777777" w:rsidR="009F2384" w:rsidRDefault="0063730D">
      <w:pPr>
        <w:pStyle w:val="Heading2"/>
      </w:pPr>
      <w:bookmarkStart w:id="199" w:name="_Ref509908902"/>
      <w:bookmarkStart w:id="200" w:name="_Toc43065024"/>
      <w:r>
        <w:t>Arbitration</w:t>
      </w:r>
      <w:bookmarkEnd w:id="199"/>
      <w:bookmarkEnd w:id="200"/>
    </w:p>
    <w:p w14:paraId="47FF0BA9" w14:textId="77777777" w:rsidR="009F2384" w:rsidRDefault="0063730D">
      <w:pPr>
        <w:pStyle w:val="L1-3abcd"/>
        <w:numPr>
          <w:ilvl w:val="0"/>
          <w:numId w:val="64"/>
        </w:numPr>
      </w:pPr>
      <w:r>
        <w:t>If the mediation fails then the Parties will in good faith attempt jointly to make a written record of those matters (if any) relating to the dispute which have been agreed to by them, for submission in any later arbitration.  The mediator’s role will cease, at the latest, upon the commencement of any arbitration.  The mediator will not be available to appear as a witness in the arbitration, nor to provide any additional evidence obtained during the mediation.</w:t>
      </w:r>
    </w:p>
    <w:p w14:paraId="47FF0BAA" w14:textId="4C6A2730" w:rsidR="009F2384" w:rsidRDefault="0063730D">
      <w:pPr>
        <w:pStyle w:val="L1-3abcd"/>
      </w:pPr>
      <w:bookmarkStart w:id="201" w:name="_Ref509909081"/>
      <w:r>
        <w:t xml:space="preserve">Unless stated otherwise in the Particular Conditions and notwithstanding paragraph (a) of this Sub-Clause </w:t>
      </w:r>
      <w:r>
        <w:fldChar w:fldCharType="begin"/>
      </w:r>
      <w:r>
        <w:instrText xml:space="preserve"> REF _Ref509908902 \r \h  \* MERGEFORMAT </w:instrText>
      </w:r>
      <w:r>
        <w:fldChar w:fldCharType="separate"/>
      </w:r>
      <w:r w:rsidR="00C224F1">
        <w:t>8.3</w:t>
      </w:r>
      <w:r>
        <w:fldChar w:fldCharType="end"/>
      </w:r>
      <w:r>
        <w:t>, if the mediation fails then any dispute arising out of or in connection with the Contract shall be referred to and resolved by arbitration administered by the Singapore International Arbitration Centre (“SIAC”) in accordance with the Arbitration Rules of the Singapore International Arbitration Centre ("SIAC Rules") for the time being in force, which rules are deemed to be incorporated by reference in this Sub-Clause </w:t>
      </w:r>
      <w:r>
        <w:fldChar w:fldCharType="begin"/>
      </w:r>
      <w:r>
        <w:instrText xml:space="preserve"> REF _Ref509908902 \r \h  \* MERGEFORMAT </w:instrText>
      </w:r>
      <w:r>
        <w:fldChar w:fldCharType="separate"/>
      </w:r>
      <w:r w:rsidR="00C224F1">
        <w:t>8.3</w:t>
      </w:r>
      <w:r>
        <w:fldChar w:fldCharType="end"/>
      </w:r>
      <w:r>
        <w:t>.</w:t>
      </w:r>
      <w:bookmarkEnd w:id="201"/>
    </w:p>
    <w:p w14:paraId="47FF0BAB" w14:textId="0D02AC03" w:rsidR="009F2384" w:rsidRDefault="004D39B7">
      <w:pPr>
        <w:pStyle w:val="L1-3abcd"/>
      </w:pPr>
      <w:bookmarkStart w:id="202" w:name="_Hlk43655479"/>
      <w:r>
        <w:t xml:space="preserve">Unless stated otherwise in the Particular Conditions, </w:t>
      </w:r>
      <w:bookmarkEnd w:id="202"/>
      <w:r>
        <w:t>the location and seat of the arbitration shall be Singapore.</w:t>
      </w:r>
    </w:p>
    <w:p w14:paraId="47FF0BAC" w14:textId="77777777" w:rsidR="009F2384" w:rsidRDefault="0063730D">
      <w:pPr>
        <w:pStyle w:val="L1-3abcd"/>
      </w:pPr>
      <w:r>
        <w:t>The arbitration panel shall consist of three arbitrators.  One arbitrator shall be appointed by the Client and one arbitrator shall be appointed by the Consultant.  The two appointed arbitrators shall then appoint the third arbitrator.</w:t>
      </w:r>
    </w:p>
    <w:p w14:paraId="47FF0BAD" w14:textId="77777777" w:rsidR="009F2384" w:rsidRDefault="0063730D">
      <w:pPr>
        <w:pStyle w:val="L1-3abcd"/>
      </w:pPr>
      <w:r>
        <w:t>The language of the arbitration shall be English.</w:t>
      </w:r>
    </w:p>
    <w:p w14:paraId="47FF0BAE" w14:textId="77777777" w:rsidR="009F2384" w:rsidRDefault="0063730D">
      <w:pPr>
        <w:pStyle w:val="Heading1"/>
      </w:pPr>
      <w:bookmarkStart w:id="203" w:name="_Toc437514739"/>
      <w:bookmarkStart w:id="204" w:name="_Toc43065025"/>
      <w:r>
        <w:rPr>
          <w:lang w:val="en-SG"/>
        </w:rPr>
        <w:t>Miscellaneous Provisions</w:t>
      </w:r>
      <w:bookmarkEnd w:id="203"/>
      <w:bookmarkEnd w:id="204"/>
    </w:p>
    <w:p w14:paraId="47FF0BAF" w14:textId="77777777" w:rsidR="009F2384" w:rsidRDefault="0063730D">
      <w:pPr>
        <w:pStyle w:val="Heading2"/>
      </w:pPr>
      <w:bookmarkStart w:id="205" w:name="_Toc43065026"/>
      <w:r>
        <w:t>Third Party Rights</w:t>
      </w:r>
      <w:bookmarkEnd w:id="205"/>
    </w:p>
    <w:p w14:paraId="47FF0BB0" w14:textId="77777777" w:rsidR="009F2384" w:rsidRDefault="0063730D">
      <w:pPr>
        <w:pStyle w:val="L1-3Text"/>
      </w:pPr>
      <w:r>
        <w:t>Notwithstanding any provision to the contrary in this Contract, no person or entity will have any rights in relation to this Contract, whether as third parties or otherwise, save the Parties.</w:t>
      </w:r>
    </w:p>
    <w:p w14:paraId="47FF0BB1" w14:textId="77777777" w:rsidR="009F2384" w:rsidRDefault="0063730D">
      <w:pPr>
        <w:pStyle w:val="Heading2"/>
      </w:pPr>
      <w:bookmarkStart w:id="206" w:name="_Ref510545747"/>
      <w:bookmarkStart w:id="207" w:name="_Ref510621949"/>
      <w:bookmarkStart w:id="208" w:name="_Toc43065027"/>
      <w:r>
        <w:t>Independent Contractor</w:t>
      </w:r>
      <w:bookmarkEnd w:id="206"/>
      <w:bookmarkEnd w:id="207"/>
      <w:bookmarkEnd w:id="208"/>
    </w:p>
    <w:p w14:paraId="47FF0BB2" w14:textId="7CA4C8E9" w:rsidR="009F2384" w:rsidRDefault="0063730D">
      <w:pPr>
        <w:pStyle w:val="L1-3abcd"/>
        <w:numPr>
          <w:ilvl w:val="0"/>
          <w:numId w:val="65"/>
        </w:numPr>
      </w:pPr>
      <w:r>
        <w:t>The Consultant is an independent contractor to the Client with respect to the Services, and neither the Consultant nor any sub-consultants or sub-contractors, nor any agents or employees of any of them shall represent themselves to be the employees, agents or representatives of the Client.</w:t>
      </w:r>
    </w:p>
    <w:p w14:paraId="47FF0BB3" w14:textId="77777777" w:rsidR="009F2384" w:rsidRDefault="0063730D">
      <w:pPr>
        <w:pStyle w:val="L1-3abcd"/>
      </w:pPr>
      <w:r>
        <w:t>The Consultant shall be at risk in respect of and shall indemnify the Client in respect of any liability in respect of any employment obligations or social security related contributions which may be incurred in relation to the Consultant performing the Services.</w:t>
      </w:r>
    </w:p>
    <w:p w14:paraId="47FF0BB4" w14:textId="77777777" w:rsidR="009F2384" w:rsidRDefault="0063730D">
      <w:pPr>
        <w:pStyle w:val="Heading2"/>
      </w:pPr>
      <w:bookmarkStart w:id="209" w:name="_Ref510622362"/>
      <w:bookmarkStart w:id="210" w:name="_Toc43065028"/>
      <w:r>
        <w:t>Responsibility for Sub-Consultants and Sub-Contractors (if any)</w:t>
      </w:r>
      <w:bookmarkEnd w:id="209"/>
      <w:bookmarkEnd w:id="210"/>
    </w:p>
    <w:p w14:paraId="47FF0BB5" w14:textId="77777777" w:rsidR="009F2384" w:rsidRDefault="0063730D">
      <w:pPr>
        <w:pStyle w:val="L1-3Text"/>
      </w:pPr>
      <w:r>
        <w:t xml:space="preserve">The Consultant shall be solely responsible for the manner in which the Services are performed, for all claims for payment by its authorised sub-consultants and sub-contractors, and for the acts, omissions and defaults of its sub-consultants and sub-contractors. All employees, representatives or sub-consultants and </w:t>
      </w:r>
      <w:r>
        <w:lastRenderedPageBreak/>
        <w:t>sub-contractors engaged by the Consultant in connection with the performance of the Services, shall be under the complete control of the Consultant and shall not be deemed to be employees of the Client.</w:t>
      </w:r>
    </w:p>
    <w:p w14:paraId="47FF0BB6" w14:textId="77777777" w:rsidR="009F2384" w:rsidRDefault="0063730D">
      <w:pPr>
        <w:pStyle w:val="Heading2"/>
      </w:pPr>
      <w:bookmarkStart w:id="211" w:name="_Ref509929668"/>
      <w:bookmarkStart w:id="212" w:name="_Toc43065029"/>
      <w:r>
        <w:t>Partial Invalidity and Omissions</w:t>
      </w:r>
      <w:bookmarkEnd w:id="211"/>
      <w:bookmarkEnd w:id="212"/>
    </w:p>
    <w:p w14:paraId="47FF0BB7" w14:textId="7F98DF5F" w:rsidR="009F2384" w:rsidRDefault="0063730D">
      <w:pPr>
        <w:pStyle w:val="L1-3Text"/>
      </w:pPr>
      <w:r>
        <w:t xml:space="preserve">Except as otherwise stated in this Sub-Clause </w:t>
      </w:r>
      <w:r>
        <w:fldChar w:fldCharType="begin"/>
      </w:r>
      <w:r>
        <w:instrText xml:space="preserve"> REF _Ref509929668 \r \h </w:instrText>
      </w:r>
      <w:r>
        <w:fldChar w:fldCharType="separate"/>
      </w:r>
      <w:r w:rsidR="00C224F1">
        <w:t>9.4</w:t>
      </w:r>
      <w:r>
        <w:fldChar w:fldCharType="end"/>
      </w:r>
      <w:r>
        <w:t>, if the enforcement or operation of any provision of the Contract is prohibited by law, or if any individual provision of the Contract is by law rendered invalid, void or unenforceable, or the Parties have omitted to provide for any subject matter, such prohibition, voidness, invalidity or unenforceability shall not affect the validity or enforceability of the remaining provisions of the Contract.  In such cases the Parties shall use all reasonable endeavours to agree replacement provisions reflecting as closely as possible the original intent of the Parties.</w:t>
      </w:r>
    </w:p>
    <w:p w14:paraId="47FF0BB8" w14:textId="77777777" w:rsidR="009F2384" w:rsidRDefault="0063730D">
      <w:pPr>
        <w:pStyle w:val="Heading2"/>
      </w:pPr>
      <w:bookmarkStart w:id="213" w:name="_Toc43065030"/>
      <w:r>
        <w:t>Non-Waiver and Waiver</w:t>
      </w:r>
      <w:bookmarkEnd w:id="213"/>
    </w:p>
    <w:p w14:paraId="47FF0BB9" w14:textId="77777777" w:rsidR="009F2384" w:rsidRDefault="0063730D">
      <w:pPr>
        <w:pStyle w:val="L1-3abcd"/>
        <w:numPr>
          <w:ilvl w:val="0"/>
          <w:numId w:val="66"/>
        </w:numPr>
      </w:pPr>
      <w:r>
        <w:t>Failure of a Party to exercise or enforce, a delay in exercising or enforcing, or the partial exercise or enforcement of a particular right, power or remedy provided under the Contract or otherwise at law by a Party does not preclude, or operate as a waiver of, the exercise or enforcement, or further exercise or enforcement, of that, or any other right, power or remedy provided under the Contract or otherwise at law, by that Party.</w:t>
      </w:r>
    </w:p>
    <w:p w14:paraId="47FF0BBA" w14:textId="77777777" w:rsidR="009F2384" w:rsidRDefault="0063730D">
      <w:pPr>
        <w:pStyle w:val="L1-3abcd"/>
      </w:pPr>
      <w:r>
        <w:t>A waiver or consent given by a Party under the Contract is only effective and binding if given or confirmed in writing.</w:t>
      </w:r>
    </w:p>
    <w:p w14:paraId="47FF0BBB" w14:textId="77777777" w:rsidR="009F2384" w:rsidRDefault="0063730D">
      <w:pPr>
        <w:pStyle w:val="Heading2"/>
      </w:pPr>
      <w:bookmarkStart w:id="214" w:name="_Toc43065031"/>
      <w:r>
        <w:t>Entire Agreement</w:t>
      </w:r>
      <w:bookmarkEnd w:id="214"/>
    </w:p>
    <w:p w14:paraId="47FF0BBC" w14:textId="77777777" w:rsidR="009F2384" w:rsidRDefault="0063730D">
      <w:pPr>
        <w:pStyle w:val="L1-3Text"/>
      </w:pPr>
      <w:r>
        <w:t>To the extent permitted by law, in relation to its subject matter, the Contract:</w:t>
      </w:r>
    </w:p>
    <w:p w14:paraId="47FF0BBD" w14:textId="77777777" w:rsidR="009F2384" w:rsidRDefault="0063730D">
      <w:pPr>
        <w:pStyle w:val="L1-3i-v"/>
        <w:numPr>
          <w:ilvl w:val="0"/>
          <w:numId w:val="67"/>
        </w:numPr>
      </w:pPr>
      <w:r>
        <w:t>embodies the entire understanding of the Parties, and constitutes the entire terms agreed by the Parties; and</w:t>
      </w:r>
    </w:p>
    <w:p w14:paraId="47FF0BBE" w14:textId="77777777" w:rsidR="009F2384" w:rsidRDefault="0063730D">
      <w:pPr>
        <w:pStyle w:val="L1-3i-v"/>
      </w:pPr>
      <w:r>
        <w:t>supersedes all prior communications, negotiations and any prior agreement (written or oral) of the Parties, including the Consultant’s offer or any proposal.</w:t>
      </w:r>
    </w:p>
    <w:p w14:paraId="47FF0BBF" w14:textId="77777777" w:rsidR="009F2384" w:rsidRDefault="0063730D">
      <w:pPr>
        <w:pStyle w:val="Heading2"/>
      </w:pPr>
      <w:bookmarkStart w:id="215" w:name="_Toc43065032"/>
      <w:r>
        <w:t>Costs and Expenses</w:t>
      </w:r>
      <w:bookmarkEnd w:id="215"/>
    </w:p>
    <w:p w14:paraId="47FF0BC0" w14:textId="77777777" w:rsidR="009F2384" w:rsidRDefault="0063730D">
      <w:pPr>
        <w:pStyle w:val="L1-3Text"/>
      </w:pPr>
      <w:r>
        <w:t>Unless otherwise agreed in writing, each Party shall be responsible for paying its own costs and expenses incurred in connection with negotiating, preparing and entering into the Contract.</w:t>
      </w:r>
    </w:p>
    <w:p w14:paraId="47FF0BC1" w14:textId="77777777" w:rsidR="009F2384" w:rsidRDefault="0063730D">
      <w:pPr>
        <w:pStyle w:val="Heading2"/>
      </w:pPr>
      <w:bookmarkStart w:id="216" w:name="_Toc43065033"/>
      <w:r>
        <w:t>Counterparts</w:t>
      </w:r>
      <w:bookmarkEnd w:id="216"/>
    </w:p>
    <w:p w14:paraId="47FF0BC2" w14:textId="77777777" w:rsidR="009F2384" w:rsidRDefault="0063730D">
      <w:pPr>
        <w:pStyle w:val="L1-3Text"/>
      </w:pPr>
      <w:r>
        <w:t>The Contract may be executed in any number of counterparts, all of which, when taken together, shall constitute the one and the same agreement.</w:t>
      </w:r>
    </w:p>
    <w:p w14:paraId="47FF0BC5" w14:textId="77777777" w:rsidR="009F2384" w:rsidRDefault="009F2384">
      <w:pPr>
        <w:pStyle w:val="L1-3Text"/>
        <w:pBdr>
          <w:bottom w:val="single" w:sz="4" w:space="1" w:color="auto"/>
        </w:pBdr>
      </w:pPr>
    </w:p>
    <w:p w14:paraId="47FF0BC7" w14:textId="77777777" w:rsidR="009F2384" w:rsidRDefault="009F2384"/>
    <w:p w14:paraId="47FF0BC8" w14:textId="481CADF2" w:rsidR="00915687" w:rsidRDefault="00915687">
      <w:r>
        <w:br w:type="page"/>
      </w:r>
    </w:p>
    <w:p w14:paraId="47FF0BC9" w14:textId="77777777" w:rsidR="009F2384" w:rsidRDefault="0063730D">
      <w:pPr>
        <w:pStyle w:val="Title"/>
      </w:pPr>
      <w:r>
        <w:lastRenderedPageBreak/>
        <w:t>Appendices</w:t>
      </w:r>
    </w:p>
    <w:p w14:paraId="47FF0BCA" w14:textId="77777777" w:rsidR="009F2384" w:rsidRDefault="0063730D">
      <w:pPr>
        <w:pStyle w:val="AppendixHeading"/>
      </w:pPr>
      <w:bookmarkStart w:id="217" w:name="_Ref509910788"/>
      <w:bookmarkStart w:id="218" w:name="_Ref509910813"/>
      <w:bookmarkStart w:id="219" w:name="_Ref509910859"/>
      <w:bookmarkStart w:id="220" w:name="_Ref509911253"/>
      <w:bookmarkStart w:id="221" w:name="_Ref509911261"/>
      <w:bookmarkStart w:id="222" w:name="_Ref509911378"/>
      <w:bookmarkStart w:id="223" w:name="_Ref509911389"/>
      <w:bookmarkStart w:id="224" w:name="_Ref509911412"/>
      <w:bookmarkStart w:id="225" w:name="_Ref509911452"/>
      <w:bookmarkStart w:id="226" w:name="_Ref509911656"/>
      <w:bookmarkStart w:id="227" w:name="_Ref509911663"/>
      <w:bookmarkStart w:id="228" w:name="_Ref509911692"/>
      <w:bookmarkStart w:id="229" w:name="_Ref509911699"/>
      <w:bookmarkStart w:id="230" w:name="_Ref509911718"/>
      <w:bookmarkStart w:id="231" w:name="_Ref509911725"/>
      <w:bookmarkStart w:id="232" w:name="_Ref509917136"/>
      <w:bookmarkStart w:id="233" w:name="_Ref509918401"/>
      <w:bookmarkStart w:id="234" w:name="_Ref509918416"/>
      <w:bookmarkStart w:id="235" w:name="_Ref509924480"/>
      <w:bookmarkStart w:id="236" w:name="_Ref509924493"/>
      <w:bookmarkStart w:id="237" w:name="_Toc509930827"/>
      <w:bookmarkStart w:id="238" w:name="_Toc43065034"/>
      <w:r>
        <w:t>Scope of Services</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47FF0BCB" w14:textId="77777777" w:rsidR="009F2384" w:rsidRDefault="0063730D">
      <w:pPr>
        <w:pStyle w:val="AppendixHeading"/>
      </w:pPr>
      <w:bookmarkStart w:id="239" w:name="_Ref509910951"/>
      <w:bookmarkStart w:id="240" w:name="_Ref509910960"/>
      <w:bookmarkStart w:id="241" w:name="_Ref509911011"/>
      <w:bookmarkStart w:id="242" w:name="_Ref509911024"/>
      <w:bookmarkStart w:id="243" w:name="_Ref509911212"/>
      <w:bookmarkStart w:id="244" w:name="_Ref509911227"/>
      <w:bookmarkStart w:id="245" w:name="_Ref509911337"/>
      <w:bookmarkStart w:id="246" w:name="_Ref509911350"/>
      <w:bookmarkStart w:id="247" w:name="_Ref509911442"/>
      <w:bookmarkStart w:id="248" w:name="_Ref509911478"/>
      <w:bookmarkStart w:id="249" w:name="_Ref509911523"/>
      <w:bookmarkStart w:id="250" w:name="_Ref509911532"/>
      <w:bookmarkStart w:id="251" w:name="_Ref509911794"/>
      <w:bookmarkStart w:id="252" w:name="_Ref509911803"/>
      <w:bookmarkStart w:id="253" w:name="_Ref509911831"/>
      <w:bookmarkStart w:id="254" w:name="_Ref509911843"/>
      <w:bookmarkStart w:id="255" w:name="_Ref509911865"/>
      <w:bookmarkStart w:id="256" w:name="_Ref509911877"/>
      <w:bookmarkStart w:id="257" w:name="_Ref509911898"/>
      <w:bookmarkStart w:id="258" w:name="_Ref509911907"/>
      <w:bookmarkStart w:id="259" w:name="_Ref509911926"/>
      <w:bookmarkStart w:id="260" w:name="_Ref509911934"/>
      <w:bookmarkStart w:id="261" w:name="_Ref509911956"/>
      <w:bookmarkStart w:id="262" w:name="_Ref509911965"/>
      <w:bookmarkStart w:id="263" w:name="_Ref509917164"/>
      <w:bookmarkStart w:id="264" w:name="_Ref509917316"/>
      <w:bookmarkStart w:id="265" w:name="_Ref509917334"/>
      <w:bookmarkStart w:id="266" w:name="_Ref509917349"/>
      <w:bookmarkStart w:id="267" w:name="_Ref509918584"/>
      <w:bookmarkStart w:id="268" w:name="_Ref509918594"/>
      <w:bookmarkStart w:id="269" w:name="_Ref509920882"/>
      <w:bookmarkStart w:id="270" w:name="_Ref509923529"/>
      <w:bookmarkStart w:id="271" w:name="_Ref509927340"/>
      <w:bookmarkStart w:id="272" w:name="_Ref509927349"/>
      <w:bookmarkStart w:id="273" w:name="_Toc509930830"/>
      <w:bookmarkStart w:id="274" w:name="_Toc43065035"/>
      <w:r>
        <w:t>Price and Payment</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47FF0BCC" w14:textId="77777777" w:rsidR="009F2384" w:rsidRDefault="0063730D">
      <w:pPr>
        <w:pStyle w:val="AppendixHeading"/>
      </w:pPr>
      <w:bookmarkStart w:id="275" w:name="_Ref509910928"/>
      <w:bookmarkStart w:id="276" w:name="_Ref509910938"/>
      <w:bookmarkStart w:id="277" w:name="_Ref509911310"/>
      <w:bookmarkStart w:id="278" w:name="_Ref509911320"/>
      <w:bookmarkStart w:id="279" w:name="_Ref509911434"/>
      <w:bookmarkStart w:id="280" w:name="_Ref509911472"/>
      <w:bookmarkStart w:id="281" w:name="_Ref509911748"/>
      <w:bookmarkStart w:id="282" w:name="_Ref509911773"/>
      <w:bookmarkStart w:id="283" w:name="_Ref509917156"/>
      <w:bookmarkStart w:id="284" w:name="_Ref509917627"/>
      <w:bookmarkStart w:id="285" w:name="_Ref509917653"/>
      <w:bookmarkStart w:id="286" w:name="_Toc509930829"/>
      <w:bookmarkStart w:id="287" w:name="_Toc43065036"/>
      <w:r>
        <w:t>Time Schedule, Deliverables and Key Personnel</w:t>
      </w:r>
      <w:bookmarkEnd w:id="275"/>
      <w:bookmarkEnd w:id="276"/>
      <w:bookmarkEnd w:id="277"/>
      <w:bookmarkEnd w:id="278"/>
      <w:bookmarkEnd w:id="279"/>
      <w:bookmarkEnd w:id="280"/>
      <w:bookmarkEnd w:id="281"/>
      <w:bookmarkEnd w:id="282"/>
      <w:bookmarkEnd w:id="283"/>
      <w:bookmarkEnd w:id="284"/>
      <w:bookmarkEnd w:id="285"/>
      <w:bookmarkEnd w:id="286"/>
      <w:bookmarkEnd w:id="287"/>
    </w:p>
    <w:p w14:paraId="47FF0BCD" w14:textId="77777777" w:rsidR="009F2384" w:rsidRDefault="0063730D">
      <w:pPr>
        <w:pStyle w:val="AppendixHeading"/>
      </w:pPr>
      <w:bookmarkStart w:id="288" w:name="_Ref509910896"/>
      <w:bookmarkStart w:id="289" w:name="_Ref509910909"/>
      <w:bookmarkStart w:id="290" w:name="_Ref509911276"/>
      <w:bookmarkStart w:id="291" w:name="_Ref509911289"/>
      <w:bookmarkStart w:id="292" w:name="_Ref509911424"/>
      <w:bookmarkStart w:id="293" w:name="_Ref509911464"/>
      <w:bookmarkStart w:id="294" w:name="_Ref509911555"/>
      <w:bookmarkStart w:id="295" w:name="_Ref509911566"/>
      <w:bookmarkStart w:id="296" w:name="_Ref509911586"/>
      <w:bookmarkStart w:id="297" w:name="_Ref509911596"/>
      <w:bookmarkStart w:id="298" w:name="_Ref509911618"/>
      <w:bookmarkStart w:id="299" w:name="_Ref509911631"/>
      <w:bookmarkStart w:id="300" w:name="_Ref509917145"/>
      <w:bookmarkStart w:id="301" w:name="_Ref509923546"/>
      <w:bookmarkStart w:id="302" w:name="_Ref509923559"/>
      <w:bookmarkStart w:id="303" w:name="_Ref509923953"/>
      <w:bookmarkStart w:id="304" w:name="_Ref509923970"/>
      <w:bookmarkStart w:id="305" w:name="_Ref509924017"/>
      <w:bookmarkStart w:id="306" w:name="_Ref509924027"/>
      <w:bookmarkStart w:id="307" w:name="_Toc509930828"/>
      <w:bookmarkStart w:id="308" w:name="_Toc43065037"/>
      <w:r>
        <w:t>Personnel, Equipment, Facilities and Services of Others Provided by the Client</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47FF0BCE" w14:textId="77777777" w:rsidR="009F2384" w:rsidRDefault="0063730D">
      <w:pPr>
        <w:pStyle w:val="AppendixHeading"/>
      </w:pPr>
      <w:bookmarkStart w:id="309" w:name="_Ref510611560"/>
      <w:bookmarkStart w:id="310" w:name="_Toc43065038"/>
      <w:r>
        <w:t>Standards of Conduct, Anti-bribery and Fraud</w:t>
      </w:r>
      <w:bookmarkEnd w:id="309"/>
      <w:bookmarkEnd w:id="310"/>
    </w:p>
    <w:p w14:paraId="47FF0BCF" w14:textId="77777777" w:rsidR="009F2384" w:rsidRDefault="009F2384"/>
    <w:p w14:paraId="47FF0BD0" w14:textId="77777777" w:rsidR="009F2384" w:rsidRDefault="009F2384"/>
    <w:sectPr w:rsidR="009F2384" w:rsidSect="00B02E47">
      <w:pgSz w:w="11907" w:h="16840" w:code="9"/>
      <w:pgMar w:top="1418"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FE8D5" w14:textId="77777777" w:rsidR="00272C5E" w:rsidRDefault="00272C5E">
      <w:r>
        <w:separator/>
      </w:r>
    </w:p>
  </w:endnote>
  <w:endnote w:type="continuationSeparator" w:id="0">
    <w:p w14:paraId="35AF4F84" w14:textId="77777777" w:rsidR="00272C5E" w:rsidRDefault="00272C5E">
      <w:r>
        <w:continuationSeparator/>
      </w:r>
    </w:p>
  </w:endnote>
  <w:endnote w:type="continuationNotice" w:id="1">
    <w:p w14:paraId="544B1140" w14:textId="77777777" w:rsidR="00272C5E" w:rsidRDefault="00272C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20" w:usb3="00000000" w:csb0="000000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2489" w14:textId="77777777" w:rsidR="00673E42" w:rsidRDefault="00673E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503" w:type="dxa"/>
      <w:tblInd w:w="-5"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5"/>
      <w:gridCol w:w="1418"/>
    </w:tblGrid>
    <w:tr w:rsidR="003C542D" w14:paraId="73D9EB44" w14:textId="77777777" w:rsidTr="00DD026F">
      <w:tc>
        <w:tcPr>
          <w:tcW w:w="8085" w:type="dxa"/>
        </w:tcPr>
        <w:p w14:paraId="6634C260" w14:textId="15C18036" w:rsidR="003C542D" w:rsidRDefault="00673E42" w:rsidP="00AD6DF7">
          <w:pPr>
            <w:pStyle w:val="Footer"/>
            <w:rPr>
              <w:szCs w:val="20"/>
            </w:rPr>
          </w:pPr>
          <w:r w:rsidRPr="00673E42">
            <w:rPr>
              <w:i/>
              <w:sz w:val="18"/>
              <w:szCs w:val="18"/>
            </w:rPr>
            <w:t>2. PRO-0056-KHM-WSS-0001 Services (NRW) Contract Vol 1 - Agreement n Conditions</w:t>
          </w:r>
        </w:p>
      </w:tc>
      <w:tc>
        <w:tcPr>
          <w:tcW w:w="1418" w:type="dxa"/>
        </w:tcPr>
        <w:p w14:paraId="1111D30A" w14:textId="77777777" w:rsidR="003C542D" w:rsidRDefault="003C542D" w:rsidP="00AD6DF7">
          <w:pPr>
            <w:pStyle w:val="Footer"/>
            <w:jc w:val="right"/>
            <w:rPr>
              <w:szCs w:val="20"/>
            </w:rPr>
          </w:pPr>
          <w:r>
            <w:rPr>
              <w:szCs w:val="20"/>
            </w:rPr>
            <w:t xml:space="preserve">Page </w:t>
          </w:r>
          <w:r>
            <w:rPr>
              <w:szCs w:val="20"/>
            </w:rPr>
            <w:fldChar w:fldCharType="begin"/>
          </w:r>
          <w:r>
            <w:rPr>
              <w:szCs w:val="20"/>
            </w:rPr>
            <w:instrText xml:space="preserve"> PAGE   \* MERGEFORMAT </w:instrText>
          </w:r>
          <w:r>
            <w:rPr>
              <w:szCs w:val="20"/>
            </w:rPr>
            <w:fldChar w:fldCharType="separate"/>
          </w:r>
          <w:r>
            <w:rPr>
              <w:szCs w:val="20"/>
            </w:rPr>
            <w:t>7</w:t>
          </w:r>
          <w:r>
            <w:rPr>
              <w:szCs w:val="20"/>
            </w:rPr>
            <w:fldChar w:fldCharType="end"/>
          </w:r>
          <w:r>
            <w:rPr>
              <w:szCs w:val="20"/>
            </w:rPr>
            <w:t xml:space="preserve"> of </w:t>
          </w:r>
          <w:r>
            <w:rPr>
              <w:szCs w:val="20"/>
            </w:rPr>
            <w:fldChar w:fldCharType="begin"/>
          </w:r>
          <w:r>
            <w:rPr>
              <w:szCs w:val="20"/>
            </w:rPr>
            <w:instrText xml:space="preserve"> NUMPAGES   \* MERGEFORMAT </w:instrText>
          </w:r>
          <w:r>
            <w:rPr>
              <w:szCs w:val="20"/>
            </w:rPr>
            <w:fldChar w:fldCharType="separate"/>
          </w:r>
          <w:r>
            <w:rPr>
              <w:szCs w:val="20"/>
            </w:rPr>
            <w:t>10</w:t>
          </w:r>
          <w:r>
            <w:rPr>
              <w:szCs w:val="20"/>
            </w:rPr>
            <w:fldChar w:fldCharType="end"/>
          </w:r>
        </w:p>
      </w:tc>
    </w:tr>
  </w:tbl>
  <w:p w14:paraId="47FF0BDC" w14:textId="1F521CFC" w:rsidR="003C542D" w:rsidRDefault="003C542D">
    <w:pPr>
      <w:pStyle w:val="Footer"/>
      <w:rPr>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5347" w14:textId="77777777" w:rsidR="00673E42" w:rsidRDefault="00673E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F5DDE" w14:textId="77777777" w:rsidR="00272C5E" w:rsidRDefault="00272C5E">
      <w:r>
        <w:separator/>
      </w:r>
    </w:p>
  </w:footnote>
  <w:footnote w:type="continuationSeparator" w:id="0">
    <w:p w14:paraId="38B9A3B5" w14:textId="77777777" w:rsidR="00272C5E" w:rsidRDefault="00272C5E">
      <w:r>
        <w:continuationSeparator/>
      </w:r>
    </w:p>
  </w:footnote>
  <w:footnote w:type="continuationNotice" w:id="1">
    <w:p w14:paraId="18BD4B2A" w14:textId="77777777" w:rsidR="00272C5E" w:rsidRDefault="00272C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A8E9" w14:textId="77777777" w:rsidR="00673E42" w:rsidRDefault="00673E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F0BD9" w14:textId="1685A862" w:rsidR="003C542D" w:rsidRDefault="00D32AD9">
    <w:pPr>
      <w:pStyle w:val="Header"/>
      <w:pBdr>
        <w:bottom w:val="single" w:sz="4" w:space="1" w:color="auto"/>
      </w:pBdr>
      <w:tabs>
        <w:tab w:val="clear" w:pos="4680"/>
      </w:tabs>
      <w:rPr>
        <w:szCs w:val="20"/>
      </w:rPr>
    </w:pPr>
    <w:sdt>
      <w:sdtPr>
        <w:rPr>
          <w:noProof/>
        </w:rPr>
        <w:alias w:val="Project Name"/>
        <w:tag w:val=""/>
        <w:id w:val="2118244527"/>
        <w:lock w:val="sdtLocked"/>
        <w:placeholder>
          <w:docPart w:val="1D3F6A715B5D42A4920854E5E7857054"/>
        </w:placeholder>
        <w:dataBinding w:prefixMappings="xmlns:ns0='http://schemas.microsoft.com/office/2006/coverPageProps' " w:xpath="/ns0:CoverPageProperties[1]/ns0:Abstract[1]" w:storeItemID="{55AF091B-3C7A-41E3-B477-F2FDAA23CFDA}"/>
        <w:text/>
      </w:sdtPr>
      <w:sdtEndPr/>
      <w:sdtContent>
        <w:r w:rsidR="003F1F82">
          <w:rPr>
            <w:noProof/>
          </w:rPr>
          <w:t>Cambodia Water Portfolio</w:t>
        </w:r>
      </w:sdtContent>
    </w:sdt>
    <w:r w:rsidR="003C542D">
      <w:rPr>
        <w:szCs w:val="20"/>
      </w:rPr>
      <w:tab/>
    </w:r>
    <w:sdt>
      <w:sdtPr>
        <w:rPr>
          <w:szCs w:val="20"/>
        </w:rPr>
        <w:alias w:val="Contract Name/Description"/>
        <w:tag w:val=""/>
        <w:id w:val="596142060"/>
        <w:lock w:val="sdtLocked"/>
        <w:placeholder>
          <w:docPart w:val="5B921CA2A9B8455C9C261B2F2F6FE2C0"/>
        </w:placeholder>
        <w:dataBinding w:prefixMappings="xmlns:ns0='http://purl.org/dc/elements/1.1/' xmlns:ns1='http://schemas.openxmlformats.org/package/2006/metadata/core-properties' " w:xpath="/ns1:coreProperties[1]/ns1:category[1]" w:storeItemID="{6C3C8BC8-F283-45AE-878A-BAB7291924A1}"/>
        <w:text/>
      </w:sdtPr>
      <w:sdtEndPr/>
      <w:sdtContent>
        <w:r w:rsidR="00247EED">
          <w:rPr>
            <w:szCs w:val="20"/>
          </w:rPr>
          <w:t>Non Revenue Water &amp; Drinking Water Quality Assessment of Water Treatment Network in Cambodia</w:t>
        </w:r>
      </w:sdtContent>
    </w:sdt>
  </w:p>
  <w:p w14:paraId="47FF0BDA" w14:textId="04218A41" w:rsidR="003C542D" w:rsidRDefault="003C542D">
    <w:pPr>
      <w:pStyle w:val="Header"/>
      <w:tabs>
        <w:tab w:val="clear" w:pos="4680"/>
        <w:tab w:val="center" w:pos="4253"/>
      </w:tabs>
      <w:rPr>
        <w:szCs w:val="20"/>
      </w:rPr>
    </w:pPr>
    <w:r>
      <w:rPr>
        <w:szCs w:val="20"/>
      </w:rPr>
      <w:t xml:space="preserve">Contract No. </w:t>
    </w:r>
    <w:sdt>
      <w:sdtPr>
        <w:rPr>
          <w:szCs w:val="20"/>
        </w:rPr>
        <w:alias w:val="Contract No."/>
        <w:tag w:val=""/>
        <w:id w:val="-977296903"/>
        <w:lock w:val="sdtLocked"/>
        <w:placeholder>
          <w:docPart w:val="19FAEB7AE91140FB955E2102F9368F3A"/>
        </w:placeholder>
        <w:dataBinding w:prefixMappings="xmlns:ns0='http://purl.org/dc/elements/1.1/' xmlns:ns1='http://schemas.openxmlformats.org/package/2006/metadata/core-properties' " w:xpath="/ns1:coreProperties[1]/ns1:keywords[1]" w:storeItemID="{6C3C8BC8-F283-45AE-878A-BAB7291924A1}"/>
        <w:text/>
      </w:sdtPr>
      <w:sdtEndPr/>
      <w:sdtContent>
        <w:r w:rsidR="00AC635A">
          <w:rPr>
            <w:szCs w:val="20"/>
          </w:rPr>
          <w:t>PRO-0056-KHM-WWS-0001</w:t>
        </w:r>
      </w:sdtContent>
    </w:sdt>
    <w:r>
      <w:rPr>
        <w:szCs w:val="20"/>
      </w:rPr>
      <w:tab/>
    </w:r>
    <w:r>
      <w:rPr>
        <w:szCs w:val="20"/>
      </w:rPr>
      <w:tab/>
      <w:t>Volume 1 - Agreement and Contract Conditions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D35C" w14:textId="77777777" w:rsidR="00673E42" w:rsidRDefault="00673E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116"/>
    <w:multiLevelType w:val="hybridMultilevel"/>
    <w:tmpl w:val="75361D7A"/>
    <w:lvl w:ilvl="0" w:tplc="77DE22E0">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92B581D"/>
    <w:multiLevelType w:val="hybridMultilevel"/>
    <w:tmpl w:val="1A6E59F0"/>
    <w:lvl w:ilvl="0" w:tplc="B562102A">
      <w:start w:val="1"/>
      <w:numFmt w:val="bullet"/>
      <w:pStyle w:val="L1-3Dash1"/>
      <w:lvlText w:val=""/>
      <w:lvlJc w:val="left"/>
      <w:pPr>
        <w:ind w:left="1134" w:hanging="56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A52D2"/>
    <w:multiLevelType w:val="hybridMultilevel"/>
    <w:tmpl w:val="17E02A4E"/>
    <w:lvl w:ilvl="0" w:tplc="2536DF32">
      <w:start w:val="1"/>
      <w:numFmt w:val="bullet"/>
      <w:pStyle w:val="TableDash"/>
      <w:lvlText w:val=""/>
      <w:lvlJc w:val="left"/>
      <w:pPr>
        <w:ind w:left="851" w:hanging="39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A569C"/>
    <w:multiLevelType w:val="hybridMultilevel"/>
    <w:tmpl w:val="B9963F86"/>
    <w:lvl w:ilvl="0" w:tplc="5DD0624C">
      <w:start w:val="1"/>
      <w:numFmt w:val="lowerLetter"/>
      <w:pStyle w:val="Tablea-z"/>
      <w:lvlText w:val="(%1)"/>
      <w:lvlJc w:val="left"/>
      <w:pPr>
        <w:ind w:left="454" w:hanging="454"/>
      </w:pPr>
      <w:rPr>
        <w:rFonts w:asciiTheme="minorHAnsi" w:hAnsiTheme="minorHAnsi" w:cstheme="minorHAns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84B68"/>
    <w:multiLevelType w:val="hybridMultilevel"/>
    <w:tmpl w:val="26EC8F16"/>
    <w:lvl w:ilvl="0" w:tplc="D6DEC4A2">
      <w:start w:val="1"/>
      <w:numFmt w:val="lowerRoman"/>
      <w:pStyle w:val="iLevel1"/>
      <w:lvlText w:val="(%1)"/>
      <w:lvlJc w:val="left"/>
      <w:pPr>
        <w:ind w:left="1361" w:hanging="681"/>
      </w:pPr>
      <w:rPr>
        <w:rFonts w:hint="default"/>
      </w:rPr>
    </w:lvl>
    <w:lvl w:ilvl="1" w:tplc="48090019" w:tentative="1">
      <w:start w:val="1"/>
      <w:numFmt w:val="lowerLetter"/>
      <w:lvlText w:val="%2."/>
      <w:lvlJc w:val="left"/>
      <w:pPr>
        <w:ind w:left="2291" w:hanging="360"/>
      </w:pPr>
    </w:lvl>
    <w:lvl w:ilvl="2" w:tplc="4809001B" w:tentative="1">
      <w:start w:val="1"/>
      <w:numFmt w:val="lowerRoman"/>
      <w:lvlText w:val="%3."/>
      <w:lvlJc w:val="right"/>
      <w:pPr>
        <w:ind w:left="3011" w:hanging="180"/>
      </w:pPr>
    </w:lvl>
    <w:lvl w:ilvl="3" w:tplc="4809000F" w:tentative="1">
      <w:start w:val="1"/>
      <w:numFmt w:val="decimal"/>
      <w:lvlText w:val="%4."/>
      <w:lvlJc w:val="left"/>
      <w:pPr>
        <w:ind w:left="3731" w:hanging="360"/>
      </w:pPr>
    </w:lvl>
    <w:lvl w:ilvl="4" w:tplc="48090019" w:tentative="1">
      <w:start w:val="1"/>
      <w:numFmt w:val="lowerLetter"/>
      <w:lvlText w:val="%5."/>
      <w:lvlJc w:val="left"/>
      <w:pPr>
        <w:ind w:left="4451" w:hanging="360"/>
      </w:pPr>
    </w:lvl>
    <w:lvl w:ilvl="5" w:tplc="4809001B" w:tentative="1">
      <w:start w:val="1"/>
      <w:numFmt w:val="lowerRoman"/>
      <w:lvlText w:val="%6."/>
      <w:lvlJc w:val="right"/>
      <w:pPr>
        <w:ind w:left="5171" w:hanging="180"/>
      </w:pPr>
    </w:lvl>
    <w:lvl w:ilvl="6" w:tplc="4809000F" w:tentative="1">
      <w:start w:val="1"/>
      <w:numFmt w:val="decimal"/>
      <w:lvlText w:val="%7."/>
      <w:lvlJc w:val="left"/>
      <w:pPr>
        <w:ind w:left="5891" w:hanging="360"/>
      </w:pPr>
    </w:lvl>
    <w:lvl w:ilvl="7" w:tplc="48090019" w:tentative="1">
      <w:start w:val="1"/>
      <w:numFmt w:val="lowerLetter"/>
      <w:lvlText w:val="%8."/>
      <w:lvlJc w:val="left"/>
      <w:pPr>
        <w:ind w:left="6611" w:hanging="360"/>
      </w:pPr>
    </w:lvl>
    <w:lvl w:ilvl="8" w:tplc="4809001B" w:tentative="1">
      <w:start w:val="1"/>
      <w:numFmt w:val="lowerRoman"/>
      <w:lvlText w:val="%9."/>
      <w:lvlJc w:val="right"/>
      <w:pPr>
        <w:ind w:left="7331" w:hanging="180"/>
      </w:pPr>
    </w:lvl>
  </w:abstractNum>
  <w:abstractNum w:abstractNumId="5" w15:restartNumberingAfterBreak="0">
    <w:nsid w:val="1B6A7550"/>
    <w:multiLevelType w:val="hybridMultilevel"/>
    <w:tmpl w:val="0C08D512"/>
    <w:lvl w:ilvl="0" w:tplc="BEB0DBF8">
      <w:start w:val="1"/>
      <w:numFmt w:val="bullet"/>
      <w:pStyle w:val="L1-3Dash2"/>
      <w:lvlText w:val=""/>
      <w:lvlJc w:val="left"/>
      <w:pPr>
        <w:ind w:left="1701" w:hanging="56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443D7"/>
    <w:multiLevelType w:val="hybridMultilevel"/>
    <w:tmpl w:val="5F46889E"/>
    <w:lvl w:ilvl="0" w:tplc="563EF130">
      <w:start w:val="1"/>
      <w:numFmt w:val="upperLetter"/>
      <w:lvlText w:val="(%1)"/>
      <w:lvlJc w:val="left"/>
      <w:pPr>
        <w:ind w:left="851" w:hanging="851"/>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37E16E30"/>
    <w:multiLevelType w:val="hybridMultilevel"/>
    <w:tmpl w:val="D32CDDA8"/>
    <w:lvl w:ilvl="0" w:tplc="05EA2CE4">
      <w:start w:val="1"/>
      <w:numFmt w:val="decimal"/>
      <w:pStyle w:val="TableNo"/>
      <w:suff w:val="nothing"/>
      <w:lvlText w:val="%1."/>
      <w:lvlJc w:val="left"/>
      <w:pPr>
        <w:ind w:left="0" w:firstLine="0"/>
      </w:pPr>
      <w:rPr>
        <w:rFonts w:ascii="Calibri" w:hAnsi="Calibri"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1B1497"/>
    <w:multiLevelType w:val="hybridMultilevel"/>
    <w:tmpl w:val="686C8448"/>
    <w:lvl w:ilvl="0" w:tplc="341C6C10">
      <w:start w:val="1"/>
      <w:numFmt w:val="bullet"/>
      <w:pStyle w:val="L4Dash1"/>
      <w:lvlText w:val=""/>
      <w:lvlJc w:val="left"/>
      <w:pPr>
        <w:ind w:left="1985" w:hanging="567"/>
      </w:pPr>
      <w:rPr>
        <w:rFonts w:ascii="Symbol" w:hAnsi="Symbol" w:hint="default"/>
        <w:sz w:val="22"/>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9" w15:restartNumberingAfterBreak="0">
    <w:nsid w:val="51EA3A23"/>
    <w:multiLevelType w:val="hybridMultilevel"/>
    <w:tmpl w:val="5288846C"/>
    <w:lvl w:ilvl="0" w:tplc="FDEA99D0">
      <w:start w:val="1"/>
      <w:numFmt w:val="lowerRoman"/>
      <w:pStyle w:val="L4i-x"/>
      <w:lvlText w:val="(%1)"/>
      <w:lvlJc w:val="left"/>
      <w:pPr>
        <w:ind w:left="1985" w:hanging="567"/>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0" w15:restartNumberingAfterBreak="0">
    <w:nsid w:val="576F1593"/>
    <w:multiLevelType w:val="hybridMultilevel"/>
    <w:tmpl w:val="7BCCDE1E"/>
    <w:lvl w:ilvl="0" w:tplc="F6166BCA">
      <w:start w:val="1"/>
      <w:numFmt w:val="lowerLetter"/>
      <w:pStyle w:val="L4a-z"/>
      <w:lvlText w:val="(%1)"/>
      <w:lvlJc w:val="left"/>
      <w:pPr>
        <w:ind w:left="1418" w:hanging="567"/>
      </w:pPr>
      <w:rPr>
        <w:rFonts w:ascii="PT Sans" w:hAnsi="PT Sans" w:hint="default"/>
        <w:color w:val="auto"/>
        <w:sz w:val="2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1" w15:restartNumberingAfterBreak="0">
    <w:nsid w:val="5C7E0C4E"/>
    <w:multiLevelType w:val="hybridMultilevel"/>
    <w:tmpl w:val="AC5823B8"/>
    <w:lvl w:ilvl="0" w:tplc="B6D21FFE">
      <w:start w:val="1"/>
      <w:numFmt w:val="lowerLetter"/>
      <w:pStyle w:val="aLevel1"/>
      <w:lvlText w:val="(%1)"/>
      <w:lvlJc w:val="left"/>
      <w:pPr>
        <w:ind w:left="680" w:hanging="68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60FC7900"/>
    <w:multiLevelType w:val="multilevel"/>
    <w:tmpl w:val="AC581CC4"/>
    <w:lvl w:ilvl="0">
      <w:start w:val="1"/>
      <w:numFmt w:val="decimal"/>
      <w:pStyle w:val="Heading1"/>
      <w:lvlText w:val="%1."/>
      <w:lvlJc w:val="left"/>
      <w:pPr>
        <w:ind w:left="2978" w:hanging="851"/>
      </w:pPr>
      <w:rPr>
        <w:rFonts w:ascii="Calibri" w:hAnsi="Calibri" w:hint="default"/>
        <w:b/>
        <w:i w:val="0"/>
        <w:color w:val="auto"/>
        <w:sz w:val="28"/>
      </w:rPr>
    </w:lvl>
    <w:lvl w:ilvl="1">
      <w:start w:val="1"/>
      <w:numFmt w:val="decimal"/>
      <w:pStyle w:val="Heading2"/>
      <w:lvlText w:val="%1.%2"/>
      <w:lvlJc w:val="left"/>
      <w:pPr>
        <w:ind w:left="851" w:hanging="851"/>
      </w:pPr>
      <w:rPr>
        <w:rFonts w:ascii="Calibri" w:hAnsi="Calibri" w:hint="default"/>
        <w:b/>
        <w:i w:val="0"/>
        <w:sz w:val="24"/>
      </w:rPr>
    </w:lvl>
    <w:lvl w:ilvl="2">
      <w:start w:val="1"/>
      <w:numFmt w:val="decimal"/>
      <w:pStyle w:val="Heading3"/>
      <w:lvlText w:val="%1.%2.%3"/>
      <w:lvlJc w:val="left"/>
      <w:pPr>
        <w:ind w:left="851" w:hanging="851"/>
      </w:pPr>
      <w:rPr>
        <w:rFonts w:ascii="Calibri" w:hAnsi="Calibri" w:hint="default"/>
        <w:b/>
        <w:i w:val="0"/>
        <w:sz w:val="22"/>
      </w:rPr>
    </w:lvl>
    <w:lvl w:ilvl="3">
      <w:start w:val="1"/>
      <w:numFmt w:val="decimal"/>
      <w:pStyle w:val="Heading4"/>
      <w:lvlText w:val="%1.%2.%3.%4"/>
      <w:lvlJc w:val="left"/>
      <w:pPr>
        <w:ind w:left="1701" w:hanging="850"/>
      </w:pPr>
      <w:rPr>
        <w:rFonts w:ascii="Calibri" w:hAnsi="Calibri"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623C699B"/>
    <w:multiLevelType w:val="hybridMultilevel"/>
    <w:tmpl w:val="DC4831DE"/>
    <w:lvl w:ilvl="0" w:tplc="A68CC8DA">
      <w:start w:val="1"/>
      <w:numFmt w:val="bullet"/>
      <w:pStyle w:val="L4Dash2"/>
      <w:lvlText w:val=""/>
      <w:lvlJc w:val="left"/>
      <w:pPr>
        <w:ind w:left="2552" w:hanging="567"/>
      </w:pPr>
      <w:rPr>
        <w:rFonts w:ascii="Symbol" w:hAnsi="Symbol" w:hint="default"/>
        <w:sz w:val="22"/>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4" w15:restartNumberingAfterBreak="0">
    <w:nsid w:val="68027392"/>
    <w:multiLevelType w:val="hybridMultilevel"/>
    <w:tmpl w:val="6046E67C"/>
    <w:lvl w:ilvl="0" w:tplc="A0E4F46E">
      <w:start w:val="1"/>
      <w:numFmt w:val="lowerRoman"/>
      <w:pStyle w:val="Tablei-x"/>
      <w:lvlText w:val="%1)"/>
      <w:lvlJc w:val="left"/>
      <w:pPr>
        <w:ind w:left="907" w:hanging="45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886C4F"/>
    <w:multiLevelType w:val="hybridMultilevel"/>
    <w:tmpl w:val="ECB8D628"/>
    <w:lvl w:ilvl="0" w:tplc="667052C0">
      <w:start w:val="1"/>
      <w:numFmt w:val="lowerLetter"/>
      <w:pStyle w:val="L1-3abcd"/>
      <w:lvlText w:val="(%1)"/>
      <w:lvlJc w:val="left"/>
      <w:pPr>
        <w:ind w:left="567" w:hanging="567"/>
      </w:pPr>
      <w:rPr>
        <w:rFonts w:ascii="Calibri" w:hAnsi="Calibri" w:cs="Calibri"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9D4065"/>
    <w:multiLevelType w:val="hybridMultilevel"/>
    <w:tmpl w:val="D9D8AC6E"/>
    <w:lvl w:ilvl="0" w:tplc="A8DEE524">
      <w:start w:val="1"/>
      <w:numFmt w:val="bullet"/>
      <w:pStyle w:val="TableDot"/>
      <w:lvlText w:val=""/>
      <w:lvlJc w:val="left"/>
      <w:pPr>
        <w:ind w:left="454" w:hanging="45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204351"/>
    <w:multiLevelType w:val="hybridMultilevel"/>
    <w:tmpl w:val="DCD44CD2"/>
    <w:lvl w:ilvl="0" w:tplc="9E1645F0">
      <w:start w:val="1"/>
      <w:numFmt w:val="decimal"/>
      <w:pStyle w:val="AppendixHeading"/>
      <w:lvlText w:val="Appendix %1"/>
      <w:lvlJc w:val="left"/>
      <w:pPr>
        <w:ind w:left="1701" w:hanging="1701"/>
      </w:pPr>
      <w:rPr>
        <w:rFonts w:ascii="Calibri" w:hAnsi="Calibri" w:hint="default"/>
        <w:b/>
        <w:i w:val="0"/>
        <w:smallCaps/>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8D0C4F"/>
    <w:multiLevelType w:val="hybridMultilevel"/>
    <w:tmpl w:val="39083C50"/>
    <w:lvl w:ilvl="0" w:tplc="1BFE41C0">
      <w:start w:val="1"/>
      <w:numFmt w:val="lowerRoman"/>
      <w:pStyle w:val="L1-3i-v"/>
      <w:lvlText w:val="(%1)"/>
      <w:lvlJc w:val="lef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0101273">
    <w:abstractNumId w:val="12"/>
  </w:num>
  <w:num w:numId="2" w16cid:durableId="1249003715">
    <w:abstractNumId w:val="1"/>
  </w:num>
  <w:num w:numId="3" w16cid:durableId="656345916">
    <w:abstractNumId w:val="5"/>
  </w:num>
  <w:num w:numId="4" w16cid:durableId="1269892399">
    <w:abstractNumId w:val="10"/>
  </w:num>
  <w:num w:numId="5" w16cid:durableId="245579344">
    <w:abstractNumId w:val="13"/>
  </w:num>
  <w:num w:numId="6" w16cid:durableId="1468818380">
    <w:abstractNumId w:val="7"/>
  </w:num>
  <w:num w:numId="7" w16cid:durableId="1008754610">
    <w:abstractNumId w:val="3"/>
  </w:num>
  <w:num w:numId="8" w16cid:durableId="1024677167">
    <w:abstractNumId w:val="14"/>
  </w:num>
  <w:num w:numId="9" w16cid:durableId="910388033">
    <w:abstractNumId w:val="17"/>
  </w:num>
  <w:num w:numId="10" w16cid:durableId="625165558">
    <w:abstractNumId w:val="8"/>
  </w:num>
  <w:num w:numId="11" w16cid:durableId="778719284">
    <w:abstractNumId w:val="9"/>
  </w:num>
  <w:num w:numId="12" w16cid:durableId="836921518">
    <w:abstractNumId w:val="16"/>
  </w:num>
  <w:num w:numId="13" w16cid:durableId="1414354099">
    <w:abstractNumId w:val="2"/>
  </w:num>
  <w:num w:numId="14" w16cid:durableId="1905410214">
    <w:abstractNumId w:val="6"/>
  </w:num>
  <w:num w:numId="15" w16cid:durableId="1885603959">
    <w:abstractNumId w:val="11"/>
  </w:num>
  <w:num w:numId="16" w16cid:durableId="723331601">
    <w:abstractNumId w:val="4"/>
  </w:num>
  <w:num w:numId="17" w16cid:durableId="1563712581">
    <w:abstractNumId w:val="15"/>
  </w:num>
  <w:num w:numId="18" w16cid:durableId="1475178511">
    <w:abstractNumId w:val="18"/>
  </w:num>
  <w:num w:numId="19" w16cid:durableId="1811288608">
    <w:abstractNumId w:val="15"/>
    <w:lvlOverride w:ilvl="0">
      <w:startOverride w:val="1"/>
    </w:lvlOverride>
  </w:num>
  <w:num w:numId="20" w16cid:durableId="830489290">
    <w:abstractNumId w:val="15"/>
    <w:lvlOverride w:ilvl="0">
      <w:startOverride w:val="1"/>
    </w:lvlOverride>
  </w:num>
  <w:num w:numId="21" w16cid:durableId="2040474468">
    <w:abstractNumId w:val="15"/>
    <w:lvlOverride w:ilvl="0">
      <w:startOverride w:val="1"/>
    </w:lvlOverride>
  </w:num>
  <w:num w:numId="22" w16cid:durableId="1523088505">
    <w:abstractNumId w:val="18"/>
    <w:lvlOverride w:ilvl="0">
      <w:startOverride w:val="1"/>
    </w:lvlOverride>
  </w:num>
  <w:num w:numId="23" w16cid:durableId="469250943">
    <w:abstractNumId w:val="15"/>
    <w:lvlOverride w:ilvl="0">
      <w:startOverride w:val="1"/>
    </w:lvlOverride>
  </w:num>
  <w:num w:numId="24" w16cid:durableId="388109761">
    <w:abstractNumId w:val="18"/>
    <w:lvlOverride w:ilvl="0">
      <w:startOverride w:val="1"/>
    </w:lvlOverride>
  </w:num>
  <w:num w:numId="25" w16cid:durableId="111482847">
    <w:abstractNumId w:val="15"/>
    <w:lvlOverride w:ilvl="0">
      <w:startOverride w:val="1"/>
    </w:lvlOverride>
  </w:num>
  <w:num w:numId="26" w16cid:durableId="1178152725">
    <w:abstractNumId w:val="15"/>
    <w:lvlOverride w:ilvl="0">
      <w:startOverride w:val="1"/>
    </w:lvlOverride>
  </w:num>
  <w:num w:numId="27" w16cid:durableId="253824100">
    <w:abstractNumId w:val="18"/>
    <w:lvlOverride w:ilvl="0">
      <w:startOverride w:val="1"/>
    </w:lvlOverride>
  </w:num>
  <w:num w:numId="28" w16cid:durableId="1126046722">
    <w:abstractNumId w:val="18"/>
    <w:lvlOverride w:ilvl="0">
      <w:startOverride w:val="1"/>
    </w:lvlOverride>
  </w:num>
  <w:num w:numId="29" w16cid:durableId="653410457">
    <w:abstractNumId w:val="18"/>
    <w:lvlOverride w:ilvl="0">
      <w:startOverride w:val="1"/>
    </w:lvlOverride>
  </w:num>
  <w:num w:numId="30" w16cid:durableId="153450539">
    <w:abstractNumId w:val="18"/>
    <w:lvlOverride w:ilvl="0">
      <w:startOverride w:val="1"/>
    </w:lvlOverride>
  </w:num>
  <w:num w:numId="31" w16cid:durableId="1577938493">
    <w:abstractNumId w:val="15"/>
    <w:lvlOverride w:ilvl="0">
      <w:startOverride w:val="1"/>
    </w:lvlOverride>
  </w:num>
  <w:num w:numId="32" w16cid:durableId="239296440">
    <w:abstractNumId w:val="15"/>
    <w:lvlOverride w:ilvl="0">
      <w:startOverride w:val="1"/>
    </w:lvlOverride>
  </w:num>
  <w:num w:numId="33" w16cid:durableId="1602300831">
    <w:abstractNumId w:val="15"/>
    <w:lvlOverride w:ilvl="0">
      <w:startOverride w:val="1"/>
    </w:lvlOverride>
  </w:num>
  <w:num w:numId="34" w16cid:durableId="439180642">
    <w:abstractNumId w:val="15"/>
    <w:lvlOverride w:ilvl="0">
      <w:startOverride w:val="1"/>
    </w:lvlOverride>
  </w:num>
  <w:num w:numId="35" w16cid:durableId="1266110167">
    <w:abstractNumId w:val="15"/>
    <w:lvlOverride w:ilvl="0">
      <w:startOverride w:val="1"/>
    </w:lvlOverride>
  </w:num>
  <w:num w:numId="36" w16cid:durableId="2061397634">
    <w:abstractNumId w:val="15"/>
    <w:lvlOverride w:ilvl="0">
      <w:startOverride w:val="1"/>
    </w:lvlOverride>
  </w:num>
  <w:num w:numId="37" w16cid:durableId="158011512">
    <w:abstractNumId w:val="15"/>
    <w:lvlOverride w:ilvl="0">
      <w:startOverride w:val="1"/>
    </w:lvlOverride>
  </w:num>
  <w:num w:numId="38" w16cid:durableId="525217795">
    <w:abstractNumId w:val="15"/>
    <w:lvlOverride w:ilvl="0">
      <w:startOverride w:val="1"/>
    </w:lvlOverride>
  </w:num>
  <w:num w:numId="39" w16cid:durableId="72434514">
    <w:abstractNumId w:val="18"/>
    <w:lvlOverride w:ilvl="0">
      <w:startOverride w:val="1"/>
    </w:lvlOverride>
  </w:num>
  <w:num w:numId="40" w16cid:durableId="2093550524">
    <w:abstractNumId w:val="18"/>
    <w:lvlOverride w:ilvl="0">
      <w:startOverride w:val="1"/>
    </w:lvlOverride>
  </w:num>
  <w:num w:numId="41" w16cid:durableId="745690227">
    <w:abstractNumId w:val="15"/>
    <w:lvlOverride w:ilvl="0">
      <w:startOverride w:val="1"/>
    </w:lvlOverride>
  </w:num>
  <w:num w:numId="42" w16cid:durableId="1807623641">
    <w:abstractNumId w:val="15"/>
    <w:lvlOverride w:ilvl="0">
      <w:startOverride w:val="1"/>
    </w:lvlOverride>
  </w:num>
  <w:num w:numId="43" w16cid:durableId="1836845887">
    <w:abstractNumId w:val="15"/>
    <w:lvlOverride w:ilvl="0">
      <w:startOverride w:val="1"/>
    </w:lvlOverride>
  </w:num>
  <w:num w:numId="44" w16cid:durableId="162626815">
    <w:abstractNumId w:val="18"/>
    <w:lvlOverride w:ilvl="0">
      <w:startOverride w:val="1"/>
    </w:lvlOverride>
  </w:num>
  <w:num w:numId="45" w16cid:durableId="1916014590">
    <w:abstractNumId w:val="15"/>
    <w:lvlOverride w:ilvl="0">
      <w:startOverride w:val="1"/>
    </w:lvlOverride>
  </w:num>
  <w:num w:numId="46" w16cid:durableId="1164392237">
    <w:abstractNumId w:val="15"/>
    <w:lvlOverride w:ilvl="0">
      <w:startOverride w:val="1"/>
    </w:lvlOverride>
  </w:num>
  <w:num w:numId="47" w16cid:durableId="930965368">
    <w:abstractNumId w:val="18"/>
    <w:lvlOverride w:ilvl="0">
      <w:startOverride w:val="1"/>
    </w:lvlOverride>
  </w:num>
  <w:num w:numId="48" w16cid:durableId="2037539019">
    <w:abstractNumId w:val="15"/>
    <w:lvlOverride w:ilvl="0">
      <w:startOverride w:val="1"/>
    </w:lvlOverride>
  </w:num>
  <w:num w:numId="49" w16cid:durableId="1344405704">
    <w:abstractNumId w:val="18"/>
    <w:lvlOverride w:ilvl="0">
      <w:startOverride w:val="1"/>
    </w:lvlOverride>
  </w:num>
  <w:num w:numId="50" w16cid:durableId="1507868929">
    <w:abstractNumId w:val="15"/>
    <w:lvlOverride w:ilvl="0">
      <w:startOverride w:val="1"/>
    </w:lvlOverride>
  </w:num>
  <w:num w:numId="51" w16cid:durableId="954210717">
    <w:abstractNumId w:val="15"/>
    <w:lvlOverride w:ilvl="0">
      <w:startOverride w:val="1"/>
    </w:lvlOverride>
  </w:num>
  <w:num w:numId="52" w16cid:durableId="1319305948">
    <w:abstractNumId w:val="15"/>
    <w:lvlOverride w:ilvl="0">
      <w:startOverride w:val="1"/>
    </w:lvlOverride>
  </w:num>
  <w:num w:numId="53" w16cid:durableId="2088572906">
    <w:abstractNumId w:val="15"/>
    <w:lvlOverride w:ilvl="0">
      <w:startOverride w:val="1"/>
    </w:lvlOverride>
  </w:num>
  <w:num w:numId="54" w16cid:durableId="2115441657">
    <w:abstractNumId w:val="15"/>
    <w:lvlOverride w:ilvl="0">
      <w:startOverride w:val="1"/>
    </w:lvlOverride>
  </w:num>
  <w:num w:numId="55" w16cid:durableId="212274971">
    <w:abstractNumId w:val="15"/>
    <w:lvlOverride w:ilvl="0">
      <w:startOverride w:val="1"/>
    </w:lvlOverride>
  </w:num>
  <w:num w:numId="56" w16cid:durableId="672220839">
    <w:abstractNumId w:val="15"/>
    <w:lvlOverride w:ilvl="0">
      <w:startOverride w:val="1"/>
    </w:lvlOverride>
  </w:num>
  <w:num w:numId="57" w16cid:durableId="1960640607">
    <w:abstractNumId w:val="15"/>
    <w:lvlOverride w:ilvl="0">
      <w:startOverride w:val="1"/>
    </w:lvlOverride>
  </w:num>
  <w:num w:numId="58" w16cid:durableId="1874809745">
    <w:abstractNumId w:val="18"/>
    <w:lvlOverride w:ilvl="0">
      <w:startOverride w:val="1"/>
    </w:lvlOverride>
  </w:num>
  <w:num w:numId="59" w16cid:durableId="285282175">
    <w:abstractNumId w:val="15"/>
    <w:lvlOverride w:ilvl="0">
      <w:startOverride w:val="1"/>
    </w:lvlOverride>
  </w:num>
  <w:num w:numId="60" w16cid:durableId="576280975">
    <w:abstractNumId w:val="18"/>
    <w:lvlOverride w:ilvl="0">
      <w:startOverride w:val="1"/>
    </w:lvlOverride>
  </w:num>
  <w:num w:numId="61" w16cid:durableId="1205405017">
    <w:abstractNumId w:val="15"/>
    <w:lvlOverride w:ilvl="0">
      <w:startOverride w:val="1"/>
    </w:lvlOverride>
  </w:num>
  <w:num w:numId="62" w16cid:durableId="565839775">
    <w:abstractNumId w:val="15"/>
    <w:lvlOverride w:ilvl="0">
      <w:startOverride w:val="1"/>
    </w:lvlOverride>
  </w:num>
  <w:num w:numId="63" w16cid:durableId="1540358970">
    <w:abstractNumId w:val="15"/>
    <w:lvlOverride w:ilvl="0">
      <w:startOverride w:val="1"/>
    </w:lvlOverride>
  </w:num>
  <w:num w:numId="64" w16cid:durableId="678698926">
    <w:abstractNumId w:val="15"/>
    <w:lvlOverride w:ilvl="0">
      <w:startOverride w:val="1"/>
    </w:lvlOverride>
  </w:num>
  <w:num w:numId="65" w16cid:durableId="1196163130">
    <w:abstractNumId w:val="15"/>
    <w:lvlOverride w:ilvl="0">
      <w:startOverride w:val="1"/>
    </w:lvlOverride>
  </w:num>
  <w:num w:numId="66" w16cid:durableId="381558807">
    <w:abstractNumId w:val="15"/>
    <w:lvlOverride w:ilvl="0">
      <w:startOverride w:val="1"/>
    </w:lvlOverride>
  </w:num>
  <w:num w:numId="67" w16cid:durableId="2133012905">
    <w:abstractNumId w:val="18"/>
    <w:lvlOverride w:ilvl="0">
      <w:startOverride w:val="1"/>
    </w:lvlOverride>
  </w:num>
  <w:num w:numId="68" w16cid:durableId="1283149591">
    <w:abstractNumId w:val="15"/>
    <w:lvlOverride w:ilvl="0">
      <w:startOverride w:val="1"/>
    </w:lvlOverride>
  </w:num>
  <w:num w:numId="69" w16cid:durableId="1641885380">
    <w:abstractNumId w:val="18"/>
    <w:lvlOverride w:ilvl="0">
      <w:startOverride w:val="1"/>
    </w:lvlOverride>
  </w:num>
  <w:num w:numId="70" w16cid:durableId="1469011396">
    <w:abstractNumId w:val="18"/>
    <w:lvlOverride w:ilvl="0">
      <w:startOverride w:val="1"/>
    </w:lvlOverride>
  </w:num>
  <w:num w:numId="71" w16cid:durableId="1123038736">
    <w:abstractNumId w:val="18"/>
    <w:lvlOverride w:ilvl="0">
      <w:startOverride w:val="1"/>
    </w:lvlOverride>
  </w:num>
  <w:num w:numId="72" w16cid:durableId="1102187532">
    <w:abstractNumId w:val="18"/>
    <w:lvlOverride w:ilvl="0">
      <w:startOverride w:val="1"/>
    </w:lvlOverride>
  </w:num>
  <w:num w:numId="73" w16cid:durableId="878206622">
    <w:abstractNumId w:val="15"/>
  </w:num>
  <w:num w:numId="74" w16cid:durableId="514197682">
    <w:abstractNumId w:val="15"/>
    <w:lvlOverride w:ilvl="0">
      <w:startOverride w:val="1"/>
    </w:lvlOverride>
  </w:num>
  <w:num w:numId="75" w16cid:durableId="50661871">
    <w:abstractNumId w:val="15"/>
  </w:num>
  <w:num w:numId="76" w16cid:durableId="379667820">
    <w:abstractNumId w:val="18"/>
  </w:num>
  <w:num w:numId="77" w16cid:durableId="2105571424">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oNotTrackFormatting/>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384"/>
    <w:rsid w:val="00012A3A"/>
    <w:rsid w:val="00012F69"/>
    <w:rsid w:val="0004246E"/>
    <w:rsid w:val="000602DB"/>
    <w:rsid w:val="0007729B"/>
    <w:rsid w:val="00077E80"/>
    <w:rsid w:val="000929EE"/>
    <w:rsid w:val="00097E7A"/>
    <w:rsid w:val="000C6C7C"/>
    <w:rsid w:val="000D325E"/>
    <w:rsid w:val="001032B7"/>
    <w:rsid w:val="00120110"/>
    <w:rsid w:val="00126BCB"/>
    <w:rsid w:val="00127497"/>
    <w:rsid w:val="001327B8"/>
    <w:rsid w:val="00157EE9"/>
    <w:rsid w:val="00183133"/>
    <w:rsid w:val="00193636"/>
    <w:rsid w:val="001C5B2B"/>
    <w:rsid w:val="001E48DA"/>
    <w:rsid w:val="001E62EC"/>
    <w:rsid w:val="002055C2"/>
    <w:rsid w:val="00230E57"/>
    <w:rsid w:val="00247EED"/>
    <w:rsid w:val="002612DA"/>
    <w:rsid w:val="0027090D"/>
    <w:rsid w:val="00272C5E"/>
    <w:rsid w:val="002A5E93"/>
    <w:rsid w:val="002B18FF"/>
    <w:rsid w:val="002C14E8"/>
    <w:rsid w:val="002E0F52"/>
    <w:rsid w:val="002E2020"/>
    <w:rsid w:val="00303A94"/>
    <w:rsid w:val="00307063"/>
    <w:rsid w:val="003165B9"/>
    <w:rsid w:val="00316C7A"/>
    <w:rsid w:val="00330FBE"/>
    <w:rsid w:val="00356BEF"/>
    <w:rsid w:val="00357B07"/>
    <w:rsid w:val="003654C4"/>
    <w:rsid w:val="00395495"/>
    <w:rsid w:val="003C2AB1"/>
    <w:rsid w:val="003C542D"/>
    <w:rsid w:val="003E1371"/>
    <w:rsid w:val="003E217D"/>
    <w:rsid w:val="003E7AB4"/>
    <w:rsid w:val="003F12D2"/>
    <w:rsid w:val="003F1F82"/>
    <w:rsid w:val="00400482"/>
    <w:rsid w:val="0040397E"/>
    <w:rsid w:val="004217DA"/>
    <w:rsid w:val="00440725"/>
    <w:rsid w:val="00447C08"/>
    <w:rsid w:val="004547F6"/>
    <w:rsid w:val="004629BD"/>
    <w:rsid w:val="00464547"/>
    <w:rsid w:val="004A50C6"/>
    <w:rsid w:val="004B1FB3"/>
    <w:rsid w:val="004B7C67"/>
    <w:rsid w:val="004D39B7"/>
    <w:rsid w:val="004E2616"/>
    <w:rsid w:val="004E6114"/>
    <w:rsid w:val="004F39F4"/>
    <w:rsid w:val="00512158"/>
    <w:rsid w:val="00517E90"/>
    <w:rsid w:val="005530A3"/>
    <w:rsid w:val="0057767E"/>
    <w:rsid w:val="00577810"/>
    <w:rsid w:val="0059375B"/>
    <w:rsid w:val="005B1BC5"/>
    <w:rsid w:val="005C47D6"/>
    <w:rsid w:val="005E4BAE"/>
    <w:rsid w:val="005E5DBC"/>
    <w:rsid w:val="005F3D83"/>
    <w:rsid w:val="00610E69"/>
    <w:rsid w:val="0063730D"/>
    <w:rsid w:val="00642757"/>
    <w:rsid w:val="00651B2C"/>
    <w:rsid w:val="006543C2"/>
    <w:rsid w:val="00662AA1"/>
    <w:rsid w:val="0066704B"/>
    <w:rsid w:val="00673E42"/>
    <w:rsid w:val="00684ACF"/>
    <w:rsid w:val="006A340C"/>
    <w:rsid w:val="006C0F40"/>
    <w:rsid w:val="006E0347"/>
    <w:rsid w:val="006E693E"/>
    <w:rsid w:val="006F61C7"/>
    <w:rsid w:val="00715C1F"/>
    <w:rsid w:val="00727AC9"/>
    <w:rsid w:val="0074663C"/>
    <w:rsid w:val="007620B8"/>
    <w:rsid w:val="00781404"/>
    <w:rsid w:val="00791BA4"/>
    <w:rsid w:val="007924B2"/>
    <w:rsid w:val="00794AD6"/>
    <w:rsid w:val="007D064C"/>
    <w:rsid w:val="007E67EE"/>
    <w:rsid w:val="007E73F8"/>
    <w:rsid w:val="008247F4"/>
    <w:rsid w:val="00837E63"/>
    <w:rsid w:val="008502A7"/>
    <w:rsid w:val="00862D89"/>
    <w:rsid w:val="008917FE"/>
    <w:rsid w:val="00893704"/>
    <w:rsid w:val="008A21FC"/>
    <w:rsid w:val="008A7DAC"/>
    <w:rsid w:val="008B52D6"/>
    <w:rsid w:val="008C2500"/>
    <w:rsid w:val="00903B6F"/>
    <w:rsid w:val="00904B4B"/>
    <w:rsid w:val="00904F47"/>
    <w:rsid w:val="00915687"/>
    <w:rsid w:val="00944195"/>
    <w:rsid w:val="00962381"/>
    <w:rsid w:val="009B19D3"/>
    <w:rsid w:val="009C3B1C"/>
    <w:rsid w:val="009C5082"/>
    <w:rsid w:val="009F2384"/>
    <w:rsid w:val="009F5964"/>
    <w:rsid w:val="00A20AB0"/>
    <w:rsid w:val="00A31C81"/>
    <w:rsid w:val="00A4033D"/>
    <w:rsid w:val="00A713F8"/>
    <w:rsid w:val="00A84F84"/>
    <w:rsid w:val="00AA7F70"/>
    <w:rsid w:val="00AC15A9"/>
    <w:rsid w:val="00AC635A"/>
    <w:rsid w:val="00AD6DF7"/>
    <w:rsid w:val="00B00B46"/>
    <w:rsid w:val="00B02E47"/>
    <w:rsid w:val="00B1246E"/>
    <w:rsid w:val="00B308E6"/>
    <w:rsid w:val="00B44388"/>
    <w:rsid w:val="00B55B0F"/>
    <w:rsid w:val="00B64E8F"/>
    <w:rsid w:val="00B7559E"/>
    <w:rsid w:val="00B84C46"/>
    <w:rsid w:val="00BD417B"/>
    <w:rsid w:val="00BF6865"/>
    <w:rsid w:val="00C04C72"/>
    <w:rsid w:val="00C220EA"/>
    <w:rsid w:val="00C224F1"/>
    <w:rsid w:val="00C263CB"/>
    <w:rsid w:val="00C30C78"/>
    <w:rsid w:val="00C3102C"/>
    <w:rsid w:val="00C53D2F"/>
    <w:rsid w:val="00C565EB"/>
    <w:rsid w:val="00C82DA0"/>
    <w:rsid w:val="00CB00B6"/>
    <w:rsid w:val="00CB23CB"/>
    <w:rsid w:val="00CC3E53"/>
    <w:rsid w:val="00D24073"/>
    <w:rsid w:val="00D32AD9"/>
    <w:rsid w:val="00D6086A"/>
    <w:rsid w:val="00D6163E"/>
    <w:rsid w:val="00D826FB"/>
    <w:rsid w:val="00D94389"/>
    <w:rsid w:val="00DB64FE"/>
    <w:rsid w:val="00DD026F"/>
    <w:rsid w:val="00DD4DF7"/>
    <w:rsid w:val="00E14002"/>
    <w:rsid w:val="00E45D85"/>
    <w:rsid w:val="00E46992"/>
    <w:rsid w:val="00E473A7"/>
    <w:rsid w:val="00E514F5"/>
    <w:rsid w:val="00E61448"/>
    <w:rsid w:val="00E96273"/>
    <w:rsid w:val="00EB2DBA"/>
    <w:rsid w:val="00ED208B"/>
    <w:rsid w:val="00EE5868"/>
    <w:rsid w:val="00F164F9"/>
    <w:rsid w:val="00F2502A"/>
    <w:rsid w:val="00F422D4"/>
    <w:rsid w:val="00F82B41"/>
    <w:rsid w:val="00F93236"/>
    <w:rsid w:val="00F9331B"/>
    <w:rsid w:val="00FB4C12"/>
    <w:rsid w:val="00FD09B4"/>
    <w:rsid w:val="00FF7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F085B"/>
  <w15:chartTrackingRefBased/>
  <w15:docId w15:val="{BB21F377-1961-41F6-84E2-4D8C900A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L1-3Text"/>
    <w:link w:val="Heading1Char"/>
    <w:uiPriority w:val="9"/>
    <w:qFormat/>
    <w:pPr>
      <w:keepNext/>
      <w:keepLines/>
      <w:numPr>
        <w:numId w:val="1"/>
      </w:numPr>
      <w:spacing w:before="240" w:after="120"/>
      <w:ind w:left="851"/>
      <w:outlineLvl w:val="0"/>
    </w:pPr>
    <w:rPr>
      <w:rFonts w:ascii="Calibri" w:eastAsiaTheme="majorEastAsia" w:hAnsi="Calibri" w:cstheme="majorBidi"/>
      <w:b/>
      <w:smallCaps/>
      <w:sz w:val="28"/>
      <w:szCs w:val="32"/>
    </w:rPr>
  </w:style>
  <w:style w:type="paragraph" w:styleId="Heading2">
    <w:name w:val="heading 2"/>
    <w:basedOn w:val="Normal"/>
    <w:next w:val="L1-3Text"/>
    <w:link w:val="Heading2Char"/>
    <w:uiPriority w:val="9"/>
    <w:unhideWhenUsed/>
    <w:qFormat/>
    <w:pPr>
      <w:keepNext/>
      <w:keepLines/>
      <w:numPr>
        <w:ilvl w:val="1"/>
        <w:numId w:val="1"/>
      </w:numPr>
      <w:spacing w:before="240" w:after="120"/>
      <w:outlineLvl w:val="1"/>
    </w:pPr>
    <w:rPr>
      <w:rFonts w:ascii="Calibri" w:eastAsiaTheme="majorEastAsia" w:hAnsi="Calibri" w:cstheme="majorBidi"/>
      <w:b/>
      <w:sz w:val="24"/>
      <w:szCs w:val="26"/>
    </w:rPr>
  </w:style>
  <w:style w:type="paragraph" w:styleId="Heading3">
    <w:name w:val="heading 3"/>
    <w:basedOn w:val="Normal"/>
    <w:next w:val="L1-3Text"/>
    <w:link w:val="Heading3Char"/>
    <w:uiPriority w:val="9"/>
    <w:unhideWhenUsed/>
    <w:qFormat/>
    <w:pPr>
      <w:keepNext/>
      <w:keepLines/>
      <w:numPr>
        <w:ilvl w:val="2"/>
        <w:numId w:val="1"/>
      </w:numPr>
      <w:spacing w:before="240" w:after="120"/>
      <w:outlineLvl w:val="2"/>
    </w:pPr>
    <w:rPr>
      <w:rFonts w:ascii="Calibri" w:eastAsiaTheme="majorEastAsia" w:hAnsi="Calibri" w:cstheme="majorBidi"/>
      <w:b/>
      <w:szCs w:val="24"/>
    </w:rPr>
  </w:style>
  <w:style w:type="paragraph" w:styleId="Heading4">
    <w:name w:val="heading 4"/>
    <w:basedOn w:val="Normal"/>
    <w:next w:val="L4Text"/>
    <w:link w:val="Heading4Char"/>
    <w:uiPriority w:val="9"/>
    <w:unhideWhenUsed/>
    <w:qFormat/>
    <w:pPr>
      <w:keepNext/>
      <w:keepLines/>
      <w:numPr>
        <w:ilvl w:val="3"/>
        <w:numId w:val="1"/>
      </w:numPr>
      <w:spacing w:before="240" w:after="120"/>
      <w:ind w:left="1985" w:hanging="1134"/>
      <w:outlineLvl w:val="3"/>
    </w:pPr>
    <w:rPr>
      <w:rFonts w:ascii="Calibri" w:eastAsiaTheme="majorEastAsia" w:hAnsi="Calibri" w:cstheme="majorBidi"/>
      <w:b/>
      <w:iCs/>
      <w:color w:val="002060"/>
    </w:rPr>
  </w:style>
  <w:style w:type="paragraph" w:styleId="Heading5">
    <w:name w:val="heading 5"/>
    <w:basedOn w:val="Normal"/>
    <w:next w:val="Normal"/>
    <w:link w:val="Heading5Char"/>
    <w:uiPriority w:val="9"/>
    <w:semiHidden/>
    <w:unhideWhenUse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w:eastAsiaTheme="majorEastAsia" w:hAnsi="Calibri" w:cstheme="majorBidi"/>
      <w:b/>
      <w:smallCaps/>
      <w:sz w:val="28"/>
      <w:szCs w:val="32"/>
    </w:rPr>
  </w:style>
  <w:style w:type="character" w:customStyle="1" w:styleId="Heading2Char">
    <w:name w:val="Heading 2 Char"/>
    <w:basedOn w:val="DefaultParagraphFont"/>
    <w:link w:val="Heading2"/>
    <w:uiPriority w:val="9"/>
    <w:rPr>
      <w:rFonts w:ascii="Calibri" w:eastAsiaTheme="majorEastAsia" w:hAnsi="Calibri" w:cstheme="majorBidi"/>
      <w:b/>
      <w:sz w:val="24"/>
      <w:szCs w:val="26"/>
    </w:rPr>
  </w:style>
  <w:style w:type="character" w:customStyle="1" w:styleId="Heading3Char">
    <w:name w:val="Heading 3 Char"/>
    <w:basedOn w:val="DefaultParagraphFont"/>
    <w:link w:val="Heading3"/>
    <w:uiPriority w:val="9"/>
    <w:rPr>
      <w:rFonts w:ascii="Calibri" w:eastAsiaTheme="majorEastAsia" w:hAnsi="Calibri" w:cstheme="majorBidi"/>
      <w:b/>
      <w:szCs w:val="24"/>
    </w:rPr>
  </w:style>
  <w:style w:type="character" w:customStyle="1" w:styleId="Heading4Char">
    <w:name w:val="Heading 4 Char"/>
    <w:basedOn w:val="DefaultParagraphFont"/>
    <w:link w:val="Heading4"/>
    <w:uiPriority w:val="9"/>
    <w:rPr>
      <w:rFonts w:ascii="Calibri" w:eastAsiaTheme="majorEastAsia" w:hAnsi="Calibri" w:cstheme="majorBidi"/>
      <w:b/>
      <w:iCs/>
      <w:color w:val="00206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Title">
    <w:name w:val="Title"/>
    <w:basedOn w:val="Normal"/>
    <w:next w:val="L1-3Text"/>
    <w:link w:val="TitleChar"/>
    <w:uiPriority w:val="10"/>
    <w:qFormat/>
    <w:pPr>
      <w:spacing w:before="240" w:after="240"/>
      <w:contextualSpacing/>
    </w:pPr>
    <w:rPr>
      <w:rFonts w:ascii="Calibri" w:eastAsiaTheme="majorEastAsia" w:hAnsi="Calibri" w:cstheme="majorBidi"/>
      <w:b/>
      <w:smallCaps/>
      <w:spacing w:val="-10"/>
      <w:kern w:val="28"/>
      <w:sz w:val="48"/>
      <w:szCs w:val="56"/>
    </w:rPr>
  </w:style>
  <w:style w:type="character" w:customStyle="1" w:styleId="TitleChar">
    <w:name w:val="Title Char"/>
    <w:basedOn w:val="DefaultParagraphFont"/>
    <w:link w:val="Title"/>
    <w:uiPriority w:val="10"/>
    <w:rPr>
      <w:rFonts w:ascii="Calibri" w:eastAsiaTheme="majorEastAsia" w:hAnsi="Calibri" w:cstheme="majorBidi"/>
      <w:b/>
      <w:smallCaps/>
      <w:spacing w:val="-10"/>
      <w:kern w:val="28"/>
      <w:sz w:val="48"/>
      <w:szCs w:val="56"/>
    </w:rPr>
  </w:style>
  <w:style w:type="paragraph" w:styleId="Subtitle">
    <w:name w:val="Subtitle"/>
    <w:basedOn w:val="Title"/>
    <w:next w:val="L1-3Text"/>
    <w:link w:val="SubtitleChar"/>
    <w:uiPriority w:val="11"/>
    <w:qFormat/>
    <w:rPr>
      <w:smallCaps w:val="0"/>
      <w:sz w:val="36"/>
    </w:rPr>
  </w:style>
  <w:style w:type="character" w:customStyle="1" w:styleId="SubtitleChar">
    <w:name w:val="Subtitle Char"/>
    <w:basedOn w:val="DefaultParagraphFont"/>
    <w:link w:val="Subtitle"/>
    <w:uiPriority w:val="11"/>
    <w:rPr>
      <w:rFonts w:ascii="Calibri" w:eastAsiaTheme="majorEastAsia" w:hAnsi="Calibri" w:cstheme="majorBidi"/>
      <w:b/>
      <w:spacing w:val="-10"/>
      <w:kern w:val="28"/>
      <w:sz w:val="36"/>
      <w:szCs w:val="56"/>
    </w:rPr>
  </w:style>
  <w:style w:type="paragraph" w:customStyle="1" w:styleId="L1-3Text">
    <w:name w:val="L1-3 Text"/>
    <w:basedOn w:val="Normal"/>
    <w:link w:val="L1-3TextChar"/>
    <w:qFormat/>
    <w:pPr>
      <w:spacing w:after="120"/>
      <w:jc w:val="both"/>
    </w:pPr>
  </w:style>
  <w:style w:type="character" w:customStyle="1" w:styleId="L1-3TextChar">
    <w:name w:val="L1-3 Text Char"/>
    <w:basedOn w:val="DefaultParagraphFont"/>
    <w:link w:val="L1-3Text"/>
  </w:style>
  <w:style w:type="paragraph" w:styleId="ListParagraph">
    <w:name w:val="List Paragraph"/>
    <w:basedOn w:val="Normal"/>
    <w:link w:val="ListParagraphChar"/>
    <w:uiPriority w:val="34"/>
    <w:qFormat/>
    <w:pPr>
      <w:ind w:left="720"/>
      <w:contextualSpacing/>
    </w:pPr>
  </w:style>
  <w:style w:type="paragraph" w:customStyle="1" w:styleId="L1-3Dash1">
    <w:name w:val="L1-3 Dash 1"/>
    <w:basedOn w:val="ListParagraph"/>
    <w:link w:val="L1-3Dash1Char"/>
    <w:qFormat/>
    <w:pPr>
      <w:numPr>
        <w:numId w:val="2"/>
      </w:numPr>
      <w:spacing w:after="120"/>
    </w:pPr>
  </w:style>
  <w:style w:type="paragraph" w:customStyle="1" w:styleId="L1-3Dash2">
    <w:name w:val="L1-3 Dash 2"/>
    <w:basedOn w:val="ListParagraph"/>
    <w:link w:val="L1-3Dash2Char"/>
    <w:qFormat/>
    <w:pPr>
      <w:numPr>
        <w:numId w:val="3"/>
      </w:numPr>
      <w:spacing w:after="120"/>
    </w:pPr>
  </w:style>
  <w:style w:type="character" w:customStyle="1" w:styleId="ListParagraphChar">
    <w:name w:val="List Paragraph Char"/>
    <w:basedOn w:val="DefaultParagraphFont"/>
    <w:link w:val="ListParagraph"/>
    <w:uiPriority w:val="34"/>
  </w:style>
  <w:style w:type="character" w:customStyle="1" w:styleId="L1-3Dash1Char">
    <w:name w:val="L1-3 Dash 1 Char"/>
    <w:basedOn w:val="ListParagraphChar"/>
    <w:link w:val="L1-3Dash1"/>
  </w:style>
  <w:style w:type="paragraph" w:customStyle="1" w:styleId="L4Text">
    <w:name w:val="L4 Text"/>
    <w:basedOn w:val="Normal"/>
    <w:link w:val="L4TextChar"/>
    <w:qFormat/>
    <w:pPr>
      <w:spacing w:after="120"/>
      <w:ind w:left="851"/>
    </w:pPr>
  </w:style>
  <w:style w:type="character" w:customStyle="1" w:styleId="L1-3Dash2Char">
    <w:name w:val="L1-3 Dash 2 Char"/>
    <w:basedOn w:val="ListParagraphChar"/>
    <w:link w:val="L1-3Dash2"/>
  </w:style>
  <w:style w:type="paragraph" w:customStyle="1" w:styleId="L4a-z">
    <w:name w:val="L4 (a-z)"/>
    <w:basedOn w:val="L4Text"/>
    <w:link w:val="L4a-zChar"/>
    <w:qFormat/>
    <w:pPr>
      <w:numPr>
        <w:numId w:val="4"/>
      </w:numPr>
    </w:pPr>
  </w:style>
  <w:style w:type="character" w:customStyle="1" w:styleId="L4TextChar">
    <w:name w:val="L4 Text Char"/>
    <w:basedOn w:val="DefaultParagraphFont"/>
    <w:link w:val="L4Text"/>
  </w:style>
  <w:style w:type="paragraph" w:customStyle="1" w:styleId="L4i-x">
    <w:name w:val="L4 (i-x)"/>
    <w:basedOn w:val="L4Text"/>
    <w:link w:val="L4i-xChar"/>
    <w:qFormat/>
    <w:pPr>
      <w:numPr>
        <w:numId w:val="11"/>
      </w:numPr>
      <w:contextualSpacing/>
    </w:pPr>
  </w:style>
  <w:style w:type="character" w:customStyle="1" w:styleId="L4a-zChar">
    <w:name w:val="L4 (a-z) Char"/>
    <w:basedOn w:val="L4TextChar"/>
    <w:link w:val="L4a-z"/>
  </w:style>
  <w:style w:type="paragraph" w:customStyle="1" w:styleId="L4Dash1">
    <w:name w:val="L4 Dash 1"/>
    <w:basedOn w:val="L4Text"/>
    <w:link w:val="L4Dash1Char"/>
    <w:qFormat/>
    <w:pPr>
      <w:numPr>
        <w:numId w:val="10"/>
      </w:numPr>
      <w:contextualSpacing/>
    </w:pPr>
  </w:style>
  <w:style w:type="character" w:customStyle="1" w:styleId="L4i-xChar">
    <w:name w:val="L4 (i-x) Char"/>
    <w:basedOn w:val="L4TextChar"/>
    <w:link w:val="L4i-x"/>
  </w:style>
  <w:style w:type="paragraph" w:customStyle="1" w:styleId="L4Dash2">
    <w:name w:val="L4 Dash 2"/>
    <w:basedOn w:val="L4Dash1"/>
    <w:link w:val="L4Dash2Char"/>
    <w:qFormat/>
    <w:pPr>
      <w:numPr>
        <w:numId w:val="5"/>
      </w:numPr>
    </w:pPr>
  </w:style>
  <w:style w:type="character" w:customStyle="1" w:styleId="L4Dash1Char">
    <w:name w:val="L4 Dash 1 Char"/>
    <w:basedOn w:val="L4TextChar"/>
    <w:link w:val="L4Dash1"/>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4Dash2Char">
    <w:name w:val="L4 Dash 2 Char"/>
    <w:basedOn w:val="L4Dash1Char"/>
    <w:link w:val="L4Dash2"/>
  </w:style>
  <w:style w:type="paragraph" w:customStyle="1" w:styleId="TableTitle">
    <w:name w:val="Table Title"/>
    <w:basedOn w:val="Normal"/>
    <w:link w:val="TableTitleChar"/>
    <w:qFormat/>
    <w:pPr>
      <w:spacing w:before="60" w:after="60"/>
    </w:pPr>
    <w:rPr>
      <w:b/>
    </w:rPr>
  </w:style>
  <w:style w:type="paragraph" w:customStyle="1" w:styleId="TableHeading">
    <w:name w:val="Table Heading"/>
    <w:basedOn w:val="Normal"/>
    <w:link w:val="TableHeadingChar"/>
    <w:qFormat/>
    <w:pPr>
      <w:spacing w:before="60" w:after="60"/>
    </w:pPr>
    <w:rPr>
      <w:b/>
      <w:sz w:val="20"/>
      <w:szCs w:val="20"/>
    </w:rPr>
  </w:style>
  <w:style w:type="character" w:customStyle="1" w:styleId="TableTitleChar">
    <w:name w:val="Table Title Char"/>
    <w:basedOn w:val="DefaultParagraphFont"/>
    <w:link w:val="TableTitle"/>
    <w:rPr>
      <w:b/>
    </w:rPr>
  </w:style>
  <w:style w:type="paragraph" w:customStyle="1" w:styleId="TableText">
    <w:name w:val="Table Text"/>
    <w:basedOn w:val="Normal"/>
    <w:link w:val="TableTextChar"/>
    <w:qFormat/>
    <w:pPr>
      <w:spacing w:before="60" w:after="60"/>
    </w:pPr>
    <w:rPr>
      <w:sz w:val="20"/>
      <w:szCs w:val="20"/>
    </w:rPr>
  </w:style>
  <w:style w:type="character" w:customStyle="1" w:styleId="TableHeadingChar">
    <w:name w:val="Table Heading Char"/>
    <w:basedOn w:val="DefaultParagraphFont"/>
    <w:link w:val="TableHeading"/>
    <w:rPr>
      <w:b/>
      <w:sz w:val="20"/>
      <w:szCs w:val="20"/>
    </w:rPr>
  </w:style>
  <w:style w:type="paragraph" w:customStyle="1" w:styleId="TableAmount">
    <w:name w:val="Table Amount"/>
    <w:basedOn w:val="Normal"/>
    <w:link w:val="TableAmountChar"/>
    <w:qFormat/>
    <w:pPr>
      <w:spacing w:before="60" w:after="60"/>
      <w:ind w:right="113"/>
      <w:jc w:val="right"/>
    </w:pPr>
    <w:rPr>
      <w:sz w:val="20"/>
      <w:szCs w:val="20"/>
    </w:rPr>
  </w:style>
  <w:style w:type="character" w:customStyle="1" w:styleId="TableTextChar">
    <w:name w:val="Table Text Char"/>
    <w:basedOn w:val="DefaultParagraphFont"/>
    <w:link w:val="TableText"/>
    <w:rPr>
      <w:sz w:val="20"/>
      <w:szCs w:val="20"/>
    </w:rPr>
  </w:style>
  <w:style w:type="paragraph" w:customStyle="1" w:styleId="TableNo">
    <w:name w:val="Table No."/>
    <w:basedOn w:val="ListParagraph"/>
    <w:link w:val="TableNoChar"/>
    <w:qFormat/>
    <w:pPr>
      <w:numPr>
        <w:numId w:val="6"/>
      </w:numPr>
      <w:spacing w:before="60" w:after="60"/>
    </w:pPr>
  </w:style>
  <w:style w:type="character" w:customStyle="1" w:styleId="TableAmountChar">
    <w:name w:val="Table Amount Char"/>
    <w:basedOn w:val="DefaultParagraphFont"/>
    <w:link w:val="TableAmount"/>
    <w:rPr>
      <w:sz w:val="20"/>
      <w:szCs w:val="20"/>
    </w:rPr>
  </w:style>
  <w:style w:type="paragraph" w:customStyle="1" w:styleId="Tablea-z">
    <w:name w:val="Table (a-z)"/>
    <w:basedOn w:val="ListParagraph"/>
    <w:link w:val="Tablea-zChar"/>
    <w:qFormat/>
    <w:pPr>
      <w:numPr>
        <w:numId w:val="7"/>
      </w:numPr>
      <w:spacing w:before="60" w:after="60"/>
      <w:contextualSpacing w:val="0"/>
    </w:pPr>
    <w:rPr>
      <w:sz w:val="20"/>
      <w:szCs w:val="20"/>
    </w:rPr>
  </w:style>
  <w:style w:type="character" w:customStyle="1" w:styleId="TableNoChar">
    <w:name w:val="Table No. Char"/>
    <w:basedOn w:val="ListParagraphChar"/>
    <w:link w:val="TableNo"/>
  </w:style>
  <w:style w:type="paragraph" w:customStyle="1" w:styleId="Tablei-x">
    <w:name w:val="Table (i-x)"/>
    <w:basedOn w:val="ListParagraph"/>
    <w:link w:val="Tablei-xChar"/>
    <w:qFormat/>
    <w:pPr>
      <w:numPr>
        <w:numId w:val="8"/>
      </w:numPr>
      <w:spacing w:before="60" w:after="60"/>
      <w:ind w:left="908" w:hanging="454"/>
    </w:pPr>
    <w:rPr>
      <w:sz w:val="20"/>
      <w:szCs w:val="20"/>
    </w:rPr>
  </w:style>
  <w:style w:type="character" w:customStyle="1" w:styleId="Tablea-zChar">
    <w:name w:val="Table (a-z) Char"/>
    <w:basedOn w:val="ListParagraphChar"/>
    <w:link w:val="Tablea-z"/>
    <w:rPr>
      <w:sz w:val="20"/>
      <w:szCs w:val="20"/>
    </w:rPr>
  </w:style>
  <w:style w:type="paragraph" w:styleId="Header">
    <w:name w:val="header"/>
    <w:basedOn w:val="Normal"/>
    <w:link w:val="HeaderChar"/>
    <w:uiPriority w:val="99"/>
    <w:unhideWhenUsed/>
    <w:qFormat/>
    <w:pPr>
      <w:tabs>
        <w:tab w:val="center" w:pos="4680"/>
        <w:tab w:val="right" w:pos="9360"/>
      </w:tabs>
    </w:pPr>
    <w:rPr>
      <w:sz w:val="20"/>
    </w:rPr>
  </w:style>
  <w:style w:type="character" w:customStyle="1" w:styleId="Tablei-xChar">
    <w:name w:val="Table (i-x) Char"/>
    <w:basedOn w:val="ListParagraphChar"/>
    <w:link w:val="Tablei-x"/>
    <w:rPr>
      <w:sz w:val="20"/>
      <w:szCs w:val="20"/>
    </w:rPr>
  </w:style>
  <w:style w:type="character" w:customStyle="1" w:styleId="HeaderChar">
    <w:name w:val="Header Char"/>
    <w:basedOn w:val="DefaultParagraphFont"/>
    <w:link w:val="Header"/>
    <w:uiPriority w:val="99"/>
    <w:rPr>
      <w:sz w:val="20"/>
    </w:rPr>
  </w:style>
  <w:style w:type="paragraph" w:styleId="Footer">
    <w:name w:val="footer"/>
    <w:basedOn w:val="Normal"/>
    <w:link w:val="FooterChar"/>
    <w:uiPriority w:val="99"/>
    <w:unhideWhenUsed/>
    <w:qFormat/>
    <w:pPr>
      <w:tabs>
        <w:tab w:val="center" w:pos="4680"/>
        <w:tab w:val="right" w:pos="9360"/>
      </w:tabs>
    </w:pPr>
    <w:rPr>
      <w:sz w:val="20"/>
    </w:rPr>
  </w:style>
  <w:style w:type="character" w:customStyle="1" w:styleId="FooterChar">
    <w:name w:val="Footer Char"/>
    <w:basedOn w:val="DefaultParagraphFont"/>
    <w:link w:val="Footer"/>
    <w:uiPriority w:val="99"/>
    <w:rPr>
      <w:sz w:val="20"/>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rsid w:val="003165B9"/>
    <w:pPr>
      <w:keepNext/>
      <w:tabs>
        <w:tab w:val="right" w:leader="dot" w:pos="9345"/>
      </w:tabs>
      <w:spacing w:before="60"/>
      <w:ind w:left="680" w:hanging="680"/>
    </w:pPr>
    <w:rPr>
      <w:b/>
      <w:smallCaps/>
      <w:sz w:val="24"/>
    </w:rPr>
  </w:style>
  <w:style w:type="paragraph" w:styleId="TOC2">
    <w:name w:val="toc 2"/>
    <w:basedOn w:val="Normal"/>
    <w:next w:val="Normal"/>
    <w:autoRedefine/>
    <w:uiPriority w:val="39"/>
    <w:unhideWhenUsed/>
    <w:rsid w:val="00E61448"/>
    <w:pPr>
      <w:tabs>
        <w:tab w:val="right" w:leader="dot" w:pos="9345"/>
      </w:tabs>
      <w:ind w:left="850" w:hanging="680"/>
    </w:pPr>
    <w:rPr>
      <w:b/>
    </w:rPr>
  </w:style>
  <w:style w:type="paragraph" w:styleId="TOC3">
    <w:name w:val="toc 3"/>
    <w:basedOn w:val="Normal"/>
    <w:next w:val="Normal"/>
    <w:autoRedefine/>
    <w:uiPriority w:val="39"/>
    <w:unhideWhenUsed/>
    <w:pPr>
      <w:ind w:left="1305" w:hanging="851"/>
    </w:pPr>
  </w:style>
  <w:style w:type="character" w:styleId="Strong">
    <w:name w:val="Strong"/>
    <w:basedOn w:val="DefaultParagraphFont"/>
    <w:uiPriority w:val="22"/>
    <w:qFormat/>
    <w:rPr>
      <w:b/>
      <w:bCs/>
    </w:rPr>
  </w:style>
  <w:style w:type="paragraph" w:customStyle="1" w:styleId="AppendixHeading">
    <w:name w:val="Appendix Heading"/>
    <w:basedOn w:val="L1-3Text"/>
    <w:next w:val="L1-3Text"/>
    <w:link w:val="AppendixHeadingChar"/>
    <w:qFormat/>
    <w:pPr>
      <w:keepNext/>
      <w:numPr>
        <w:numId w:val="9"/>
      </w:numPr>
      <w:spacing w:before="240"/>
    </w:pPr>
    <w:rPr>
      <w:b/>
      <w:smallCaps/>
      <w:sz w:val="28"/>
    </w:rPr>
  </w:style>
  <w:style w:type="character" w:customStyle="1" w:styleId="AppendixHeadingChar">
    <w:name w:val="Appendix Heading Char"/>
    <w:basedOn w:val="L1-3TextChar"/>
    <w:link w:val="AppendixHeading"/>
    <w:rPr>
      <w:b/>
      <w:smallCaps/>
      <w:sz w:val="28"/>
    </w:rPr>
  </w:style>
  <w:style w:type="paragraph" w:styleId="TableofFigures">
    <w:name w:val="table of figures"/>
    <w:basedOn w:val="L1-3Text"/>
    <w:next w:val="L1-3Text"/>
    <w:uiPriority w:val="99"/>
    <w:unhideWhenUsed/>
    <w:qFormat/>
    <w:pPr>
      <w:spacing w:after="0"/>
    </w:pPr>
    <w:rPr>
      <w:b/>
      <w:smallCaps/>
      <w:sz w:val="24"/>
    </w:rPr>
  </w:style>
  <w:style w:type="paragraph" w:customStyle="1" w:styleId="Page">
    <w:name w:val="Page"/>
    <w:basedOn w:val="Normal"/>
    <w:link w:val="PageChar"/>
    <w:qFormat/>
    <w:pPr>
      <w:spacing w:before="120" w:after="120"/>
      <w:jc w:val="right"/>
    </w:pPr>
    <w:rPr>
      <w:b/>
      <w:sz w:val="24"/>
      <w:szCs w:val="24"/>
    </w:rPr>
  </w:style>
  <w:style w:type="character" w:customStyle="1" w:styleId="PageChar">
    <w:name w:val="Page Char"/>
    <w:basedOn w:val="DefaultParagraphFont"/>
    <w:link w:val="Page"/>
    <w:rPr>
      <w:b/>
      <w:sz w:val="24"/>
      <w:szCs w:val="24"/>
    </w:rPr>
  </w:style>
  <w:style w:type="paragraph" w:customStyle="1" w:styleId="TableDot">
    <w:name w:val="Table Dot"/>
    <w:basedOn w:val="L4Dash1"/>
    <w:link w:val="TableDotChar"/>
    <w:qFormat/>
    <w:pPr>
      <w:numPr>
        <w:numId w:val="12"/>
      </w:numPr>
      <w:spacing w:before="60" w:after="60"/>
    </w:pPr>
  </w:style>
  <w:style w:type="paragraph" w:customStyle="1" w:styleId="TableDash">
    <w:name w:val="Table Dash"/>
    <w:basedOn w:val="TableDot"/>
    <w:link w:val="TableDashChar"/>
    <w:qFormat/>
    <w:pPr>
      <w:numPr>
        <w:numId w:val="13"/>
      </w:numPr>
    </w:pPr>
  </w:style>
  <w:style w:type="character" w:customStyle="1" w:styleId="TableDotChar">
    <w:name w:val="Table Dot Char"/>
    <w:basedOn w:val="L4Dash1Char"/>
    <w:link w:val="TableDot"/>
  </w:style>
  <w:style w:type="character" w:customStyle="1" w:styleId="TableDashChar">
    <w:name w:val="Table Dash Char"/>
    <w:basedOn w:val="TableDotChar"/>
    <w:link w:val="TableDash"/>
  </w:style>
  <w:style w:type="paragraph" w:styleId="NoSpacing">
    <w:name w:val="No Spacing"/>
    <w:uiPriority w:val="1"/>
    <w:qFormat/>
  </w:style>
  <w:style w:type="paragraph" w:customStyle="1" w:styleId="Text-1">
    <w:name w:val="Text - 1"/>
    <w:basedOn w:val="Normal"/>
    <w:link w:val="Text-1Char"/>
    <w:qFormat/>
    <w:pPr>
      <w:spacing w:after="120"/>
    </w:pPr>
    <w:rPr>
      <w:lang w:val="en-SG"/>
    </w:rPr>
  </w:style>
  <w:style w:type="paragraph" w:customStyle="1" w:styleId="aLevel1">
    <w:name w:val="(a) Level 1"/>
    <w:basedOn w:val="Text-1"/>
    <w:link w:val="aLevel1Char"/>
    <w:pPr>
      <w:numPr>
        <w:numId w:val="15"/>
      </w:numPr>
      <w:spacing w:after="60"/>
    </w:pPr>
  </w:style>
  <w:style w:type="character" w:customStyle="1" w:styleId="Text-1Char">
    <w:name w:val="Text - 1 Char"/>
    <w:basedOn w:val="DefaultParagraphFont"/>
    <w:link w:val="Text-1"/>
    <w:rPr>
      <w:lang w:val="en-SG"/>
    </w:rPr>
  </w:style>
  <w:style w:type="paragraph" w:customStyle="1" w:styleId="iLevel1">
    <w:name w:val="(i) Level 1"/>
    <w:basedOn w:val="Text-1"/>
    <w:link w:val="iLevel1Char"/>
    <w:pPr>
      <w:numPr>
        <w:numId w:val="16"/>
      </w:numPr>
      <w:tabs>
        <w:tab w:val="left" w:pos="2127"/>
      </w:tabs>
      <w:spacing w:after="60"/>
    </w:pPr>
  </w:style>
  <w:style w:type="character" w:customStyle="1" w:styleId="aLevel1Char">
    <w:name w:val="(a) Level 1 Char"/>
    <w:basedOn w:val="Text-1Char"/>
    <w:link w:val="aLevel1"/>
    <w:rPr>
      <w:lang w:val="en-SG"/>
    </w:rPr>
  </w:style>
  <w:style w:type="character" w:customStyle="1" w:styleId="iLevel1Char">
    <w:name w:val="(i) Level 1 Char"/>
    <w:basedOn w:val="Text-1Char"/>
    <w:link w:val="iLevel1"/>
    <w:rPr>
      <w:lang w:val="en-SG"/>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L1-3abcd">
    <w:name w:val="L1-3 (abcd)"/>
    <w:basedOn w:val="Text-1"/>
    <w:link w:val="L1-3abcdChar"/>
    <w:qFormat/>
    <w:pPr>
      <w:numPr>
        <w:numId w:val="17"/>
      </w:numPr>
      <w:jc w:val="both"/>
    </w:pPr>
  </w:style>
  <w:style w:type="paragraph" w:customStyle="1" w:styleId="L1-3i-v">
    <w:name w:val="L1-3 (i-v)"/>
    <w:basedOn w:val="Text-1"/>
    <w:link w:val="L1-3i-vChar"/>
    <w:qFormat/>
    <w:rsid w:val="00651B2C"/>
    <w:pPr>
      <w:numPr>
        <w:numId w:val="18"/>
      </w:numPr>
      <w:contextualSpacing/>
    </w:pPr>
  </w:style>
  <w:style w:type="character" w:customStyle="1" w:styleId="L1-3abcdChar">
    <w:name w:val="L1-3 (abcd) Char"/>
    <w:basedOn w:val="Text-1Char"/>
    <w:link w:val="L1-3abcd"/>
    <w:rPr>
      <w:lang w:val="en-SG"/>
    </w:rPr>
  </w:style>
  <w:style w:type="character" w:customStyle="1" w:styleId="L1-3i-vChar">
    <w:name w:val="L1-3 (i-v) Char"/>
    <w:basedOn w:val="Text-1Char"/>
    <w:link w:val="L1-3i-v"/>
    <w:rsid w:val="00651B2C"/>
    <w:rPr>
      <w:lang w:val="en-SG"/>
    </w:rPr>
  </w:style>
  <w:style w:type="character" w:styleId="PlaceholderText">
    <w:name w:val="Placeholder Text"/>
    <w:basedOn w:val="DefaultParagraphFont"/>
    <w:uiPriority w:val="99"/>
    <w:semiHidden/>
    <w:rPr>
      <w:color w:val="808080"/>
    </w:rPr>
  </w:style>
  <w:style w:type="paragraph" w:customStyle="1" w:styleId="L1-3Indent">
    <w:name w:val="L1-3 Indent"/>
    <w:basedOn w:val="L1-3Text"/>
    <w:link w:val="L1-3IndentChar"/>
    <w:qFormat/>
    <w:rsid w:val="00E514F5"/>
    <w:pPr>
      <w:ind w:left="1134"/>
    </w:pPr>
    <w:rPr>
      <w:i/>
      <w:color w:val="0000CC"/>
      <w:sz w:val="20"/>
    </w:rPr>
  </w:style>
  <w:style w:type="character" w:customStyle="1" w:styleId="L1-3IndentChar">
    <w:name w:val="L1-3 Indent Char"/>
    <w:basedOn w:val="L1-3TextChar"/>
    <w:link w:val="L1-3Indent"/>
    <w:rsid w:val="00E514F5"/>
    <w:rPr>
      <w:i/>
      <w:color w:val="0000C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4411">
      <w:bodyDiv w:val="1"/>
      <w:marLeft w:val="0"/>
      <w:marRight w:val="0"/>
      <w:marTop w:val="0"/>
      <w:marBottom w:val="0"/>
      <w:divBdr>
        <w:top w:val="none" w:sz="0" w:space="0" w:color="auto"/>
        <w:left w:val="none" w:sz="0" w:space="0" w:color="auto"/>
        <w:bottom w:val="none" w:sz="0" w:space="0" w:color="auto"/>
        <w:right w:val="none" w:sz="0" w:space="0" w:color="auto"/>
      </w:divBdr>
    </w:div>
    <w:div w:id="861479542">
      <w:bodyDiv w:val="1"/>
      <w:marLeft w:val="0"/>
      <w:marRight w:val="0"/>
      <w:marTop w:val="0"/>
      <w:marBottom w:val="0"/>
      <w:divBdr>
        <w:top w:val="none" w:sz="0" w:space="0" w:color="auto"/>
        <w:left w:val="none" w:sz="0" w:space="0" w:color="auto"/>
        <w:bottom w:val="none" w:sz="0" w:space="0" w:color="auto"/>
        <w:right w:val="none" w:sz="0" w:space="0" w:color="auto"/>
      </w:divBdr>
    </w:div>
    <w:div w:id="138360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idg.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Mcalister\Documents\Custom%20Office%20Templates\Standard%20Document%20Template%20180326%20v1.0%20-%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099E30A50D4E58928D94A394730917"/>
        <w:category>
          <w:name w:val="General"/>
          <w:gallery w:val="placeholder"/>
        </w:category>
        <w:types>
          <w:type w:val="bbPlcHdr"/>
        </w:types>
        <w:behaviors>
          <w:behavior w:val="content"/>
        </w:behaviors>
        <w:guid w:val="{63351C8B-174F-42F5-BA0F-0074C7F65D91}"/>
      </w:docPartPr>
      <w:docPartBody>
        <w:p w:rsidR="00B20257" w:rsidRDefault="00B20257">
          <w:pPr>
            <w:pStyle w:val="F5099E30A50D4E58928D94A394730917"/>
          </w:pPr>
          <w:r>
            <w:rPr>
              <w:rStyle w:val="PlaceholderText"/>
            </w:rPr>
            <w:t>[Abstract]</w:t>
          </w:r>
        </w:p>
      </w:docPartBody>
    </w:docPart>
    <w:docPart>
      <w:docPartPr>
        <w:name w:val="1D3F6A715B5D42A4920854E5E7857054"/>
        <w:category>
          <w:name w:val="General"/>
          <w:gallery w:val="placeholder"/>
        </w:category>
        <w:types>
          <w:type w:val="bbPlcHdr"/>
        </w:types>
        <w:behaviors>
          <w:behavior w:val="content"/>
        </w:behaviors>
        <w:guid w:val="{9C5370F6-E9C2-4D26-B729-77C02860D703}"/>
      </w:docPartPr>
      <w:docPartBody>
        <w:p w:rsidR="00B20257" w:rsidRDefault="00B20257">
          <w:pPr>
            <w:pStyle w:val="1D3F6A715B5D42A4920854E5E7857054"/>
          </w:pPr>
          <w:r>
            <w:rPr>
              <w:rStyle w:val="PlaceholderText"/>
            </w:rPr>
            <w:t>[Abstract]</w:t>
          </w:r>
        </w:p>
      </w:docPartBody>
    </w:docPart>
    <w:docPart>
      <w:docPartPr>
        <w:name w:val="5B921CA2A9B8455C9C261B2F2F6FE2C0"/>
        <w:category>
          <w:name w:val="General"/>
          <w:gallery w:val="placeholder"/>
        </w:category>
        <w:types>
          <w:type w:val="bbPlcHdr"/>
        </w:types>
        <w:behaviors>
          <w:behavior w:val="content"/>
        </w:behaviors>
        <w:guid w:val="{24F21CB2-9831-4027-A536-96539F5AE2AE}"/>
      </w:docPartPr>
      <w:docPartBody>
        <w:p w:rsidR="00B20257" w:rsidRDefault="00B20257">
          <w:pPr>
            <w:pStyle w:val="5B921CA2A9B8455C9C261B2F2F6FE2C0"/>
          </w:pPr>
          <w:r>
            <w:rPr>
              <w:rStyle w:val="PlaceholderText"/>
            </w:rPr>
            <w:t>[Category]</w:t>
          </w:r>
        </w:p>
      </w:docPartBody>
    </w:docPart>
    <w:docPart>
      <w:docPartPr>
        <w:name w:val="19FAEB7AE91140FB955E2102F9368F3A"/>
        <w:category>
          <w:name w:val="General"/>
          <w:gallery w:val="placeholder"/>
        </w:category>
        <w:types>
          <w:type w:val="bbPlcHdr"/>
        </w:types>
        <w:behaviors>
          <w:behavior w:val="content"/>
        </w:behaviors>
        <w:guid w:val="{D157ADBD-0AB1-4EB5-BDA9-E9D61A10D7E9}"/>
      </w:docPartPr>
      <w:docPartBody>
        <w:p w:rsidR="00B20257" w:rsidRDefault="00B20257">
          <w:pPr>
            <w:pStyle w:val="19FAEB7AE91140FB955E2102F9368F3A"/>
          </w:pPr>
          <w:r>
            <w:rPr>
              <w:rStyle w:val="PlaceholderText"/>
            </w:rPr>
            <w:t>[Keywords]</w:t>
          </w:r>
        </w:p>
      </w:docPartBody>
    </w:docPart>
    <w:docPart>
      <w:docPartPr>
        <w:name w:val="CFEA174EF471485EB650E6EBACEB6114"/>
        <w:category>
          <w:name w:val="General"/>
          <w:gallery w:val="placeholder"/>
        </w:category>
        <w:types>
          <w:type w:val="bbPlcHdr"/>
        </w:types>
        <w:behaviors>
          <w:behavior w:val="content"/>
        </w:behaviors>
        <w:guid w:val="{D82E8479-92F1-4F7D-8481-A2CADF4F1359}"/>
      </w:docPartPr>
      <w:docPartBody>
        <w:p w:rsidR="00B20257" w:rsidRDefault="00B20257">
          <w:pPr>
            <w:pStyle w:val="CFEA174EF471485EB650E6EBACEB6114"/>
          </w:pPr>
          <w:r>
            <w:rPr>
              <w:rStyle w:val="PlaceholderText"/>
            </w:rPr>
            <w:t>[Status]</w:t>
          </w:r>
        </w:p>
      </w:docPartBody>
    </w:docPart>
    <w:docPart>
      <w:docPartPr>
        <w:name w:val="3068496FABDB4BC39B0F32A06F709031"/>
        <w:category>
          <w:name w:val="General"/>
          <w:gallery w:val="placeholder"/>
        </w:category>
        <w:types>
          <w:type w:val="bbPlcHdr"/>
        </w:types>
        <w:behaviors>
          <w:behavior w:val="content"/>
        </w:behaviors>
        <w:guid w:val="{565FD30F-99DC-4CD9-A997-F6A8D5491285}"/>
      </w:docPartPr>
      <w:docPartBody>
        <w:p w:rsidR="00B20257" w:rsidRDefault="00B20257">
          <w:pPr>
            <w:pStyle w:val="3068496FABDB4BC39B0F32A06F709031"/>
          </w:pPr>
          <w:r>
            <w:rPr>
              <w:rStyle w:val="PlaceholderText"/>
            </w:rPr>
            <w:t>[Status]</w:t>
          </w:r>
        </w:p>
      </w:docPartBody>
    </w:docPart>
    <w:docPart>
      <w:docPartPr>
        <w:name w:val="90F13282502C483D811B1CE39692FDF3"/>
        <w:category>
          <w:name w:val="General"/>
          <w:gallery w:val="placeholder"/>
        </w:category>
        <w:types>
          <w:type w:val="bbPlcHdr"/>
        </w:types>
        <w:behaviors>
          <w:behavior w:val="content"/>
        </w:behaviors>
        <w:guid w:val="{87917E9F-B733-45E2-AFD9-451D0191169A}"/>
      </w:docPartPr>
      <w:docPartBody>
        <w:p w:rsidR="00B20257" w:rsidRDefault="00B20257">
          <w:pPr>
            <w:pStyle w:val="90F13282502C483D811B1CE39692FDF3"/>
          </w:pPr>
          <w:r>
            <w:rPr>
              <w:rStyle w:val="PlaceholderText"/>
            </w:rPr>
            <w:t>[Abstract]</w:t>
          </w:r>
        </w:p>
      </w:docPartBody>
    </w:docPart>
    <w:docPart>
      <w:docPartPr>
        <w:name w:val="CD9B3D79BEC84A5084FB71888D8F5323"/>
        <w:category>
          <w:name w:val="General"/>
          <w:gallery w:val="placeholder"/>
        </w:category>
        <w:types>
          <w:type w:val="bbPlcHdr"/>
        </w:types>
        <w:behaviors>
          <w:behavior w:val="content"/>
        </w:behaviors>
        <w:guid w:val="{F8CD2680-0172-49C3-847F-09D1AB17B444}"/>
      </w:docPartPr>
      <w:docPartBody>
        <w:p w:rsidR="00B20257" w:rsidRDefault="00B20257">
          <w:pPr>
            <w:pStyle w:val="CD9B3D79BEC84A5084FB71888D8F5323"/>
          </w:pPr>
          <w:r>
            <w:rPr>
              <w:rStyle w:val="PlaceholderText"/>
            </w:rPr>
            <w:t>[Category]</w:t>
          </w:r>
        </w:p>
      </w:docPartBody>
    </w:docPart>
    <w:docPart>
      <w:docPartPr>
        <w:name w:val="2A25FFB7A721441BBB18C9E43F1962E4"/>
        <w:category>
          <w:name w:val="General"/>
          <w:gallery w:val="placeholder"/>
        </w:category>
        <w:types>
          <w:type w:val="bbPlcHdr"/>
        </w:types>
        <w:behaviors>
          <w:behavior w:val="content"/>
        </w:behaviors>
        <w:guid w:val="{EBE2BD0A-7967-40B9-8F98-C8E299F57C89}"/>
      </w:docPartPr>
      <w:docPartBody>
        <w:p w:rsidR="003941D5" w:rsidRDefault="003941D5" w:rsidP="003941D5">
          <w:pPr>
            <w:pStyle w:val="2A25FFB7A721441BBB18C9E43F1962E4"/>
          </w:pPr>
          <w:r w:rsidRPr="00B76285">
            <w:rPr>
              <w:rStyle w:val="PlaceholderText"/>
            </w:rPr>
            <w:t>[Company]</w:t>
          </w:r>
        </w:p>
      </w:docPartBody>
    </w:docPart>
    <w:docPart>
      <w:docPartPr>
        <w:name w:val="68C53455182743898015E72DE23C8EB4"/>
        <w:category>
          <w:name w:val="General"/>
          <w:gallery w:val="placeholder"/>
        </w:category>
        <w:types>
          <w:type w:val="bbPlcHdr"/>
        </w:types>
        <w:behaviors>
          <w:behavior w:val="content"/>
        </w:behaviors>
        <w:guid w:val="{6E090308-851A-497F-94FF-149AFDEE7364}"/>
      </w:docPartPr>
      <w:docPartBody>
        <w:p w:rsidR="003941D5" w:rsidRDefault="003941D5">
          <w:r w:rsidRPr="00B76285">
            <w:rPr>
              <w:rStyle w:val="PlaceholderText"/>
            </w:rPr>
            <w:t>[Company]</w:t>
          </w:r>
        </w:p>
      </w:docPartBody>
    </w:docPart>
    <w:docPart>
      <w:docPartPr>
        <w:name w:val="95ABC1E5E8BC42798802AB249E219D2E"/>
        <w:category>
          <w:name w:val="General"/>
          <w:gallery w:val="placeholder"/>
        </w:category>
        <w:types>
          <w:type w:val="bbPlcHdr"/>
        </w:types>
        <w:behaviors>
          <w:behavior w:val="content"/>
        </w:behaviors>
        <w:guid w:val="{FCAED0BA-B2CB-4CF1-A26C-CE59707F299F}"/>
      </w:docPartPr>
      <w:docPartBody>
        <w:p w:rsidR="000518BF" w:rsidRDefault="003941D5" w:rsidP="003941D5">
          <w:pPr>
            <w:pStyle w:val="95ABC1E5E8BC42798802AB249E219D2E"/>
          </w:pPr>
          <w:r>
            <w:rPr>
              <w:rStyle w:val="PlaceholderText"/>
            </w:rPr>
            <w:t>[Keywords]</w:t>
          </w:r>
        </w:p>
      </w:docPartBody>
    </w:docPart>
    <w:docPart>
      <w:docPartPr>
        <w:name w:val="59C5BB6F77134D2F9D6FF4849A6789DB"/>
        <w:category>
          <w:name w:val="General"/>
          <w:gallery w:val="placeholder"/>
        </w:category>
        <w:types>
          <w:type w:val="bbPlcHdr"/>
        </w:types>
        <w:behaviors>
          <w:behavior w:val="content"/>
        </w:behaviors>
        <w:guid w:val="{A9321118-F346-4A69-833E-430B793BA267}"/>
      </w:docPartPr>
      <w:docPartBody>
        <w:p w:rsidR="000518BF" w:rsidRDefault="003941D5" w:rsidP="003941D5">
          <w:pPr>
            <w:pStyle w:val="59C5BB6F77134D2F9D6FF4849A6789DB"/>
          </w:pPr>
          <w:r>
            <w:rPr>
              <w:rStyle w:val="PlaceholderText"/>
            </w:rPr>
            <w:t>[Category]</w:t>
          </w:r>
        </w:p>
      </w:docPartBody>
    </w:docPart>
    <w:docPart>
      <w:docPartPr>
        <w:name w:val="16B0747CE49E4AD391275E07CD15A8CF"/>
        <w:category>
          <w:name w:val="General"/>
          <w:gallery w:val="placeholder"/>
        </w:category>
        <w:types>
          <w:type w:val="bbPlcHdr"/>
        </w:types>
        <w:behaviors>
          <w:behavior w:val="content"/>
        </w:behaviors>
        <w:guid w:val="{9E06FC43-1F44-484E-A114-B7A158CC5167}"/>
      </w:docPartPr>
      <w:docPartBody>
        <w:p w:rsidR="000518BF" w:rsidRDefault="003941D5" w:rsidP="003941D5">
          <w:pPr>
            <w:pStyle w:val="16B0747CE49E4AD391275E07CD15A8CF"/>
          </w:pPr>
          <w:r w:rsidRPr="00B76285">
            <w:rPr>
              <w:rStyle w:val="PlaceholderText"/>
            </w:rPr>
            <w:t>[Company]</w:t>
          </w:r>
        </w:p>
      </w:docPartBody>
    </w:docPart>
    <w:docPart>
      <w:docPartPr>
        <w:name w:val="6F9CAAC4E0E245A2A8E64D5CF34304FC"/>
        <w:category>
          <w:name w:val="General"/>
          <w:gallery w:val="placeholder"/>
        </w:category>
        <w:types>
          <w:type w:val="bbPlcHdr"/>
        </w:types>
        <w:behaviors>
          <w:behavior w:val="content"/>
        </w:behaviors>
        <w:guid w:val="{0C296574-C77A-4B77-895B-A6B0A40E229F}"/>
      </w:docPartPr>
      <w:docPartBody>
        <w:p w:rsidR="000518BF" w:rsidRDefault="003941D5" w:rsidP="003941D5">
          <w:pPr>
            <w:pStyle w:val="6F9CAAC4E0E245A2A8E64D5CF34304FC"/>
          </w:pPr>
          <w:r>
            <w:rPr>
              <w:rStyle w:val="PlaceholderText"/>
            </w:rPr>
            <w:t>[Status]</w:t>
          </w:r>
        </w:p>
      </w:docPartBody>
    </w:docPart>
    <w:docPart>
      <w:docPartPr>
        <w:name w:val="CD2E3FA194AA49ACA24A8869FBA994AC"/>
        <w:category>
          <w:name w:val="General"/>
          <w:gallery w:val="placeholder"/>
        </w:category>
        <w:types>
          <w:type w:val="bbPlcHdr"/>
        </w:types>
        <w:behaviors>
          <w:behavior w:val="content"/>
        </w:behaviors>
        <w:guid w:val="{5B9611D2-2E0B-4E31-AD8E-A66B75EEDC8C}"/>
      </w:docPartPr>
      <w:docPartBody>
        <w:p w:rsidR="000518BF" w:rsidRDefault="003941D5" w:rsidP="003941D5">
          <w:pPr>
            <w:pStyle w:val="CD2E3FA194AA49ACA24A8869FBA994AC"/>
          </w:pPr>
          <w:r>
            <w:rPr>
              <w:rStyle w:val="PlaceholderText"/>
            </w:rPr>
            <w:t>[Publish Date]</w:t>
          </w:r>
        </w:p>
      </w:docPartBody>
    </w:docPart>
    <w:docPart>
      <w:docPartPr>
        <w:name w:val="AEC47D819B4641BD929F6596309019C0"/>
        <w:category>
          <w:name w:val="General"/>
          <w:gallery w:val="placeholder"/>
        </w:category>
        <w:types>
          <w:type w:val="bbPlcHdr"/>
        </w:types>
        <w:behaviors>
          <w:behavior w:val="content"/>
        </w:behaviors>
        <w:guid w:val="{4ADF80CC-602D-44C3-9B6D-42A835C46F7A}"/>
      </w:docPartPr>
      <w:docPartBody>
        <w:p w:rsidR="00681C11" w:rsidRDefault="000518BF" w:rsidP="000518BF">
          <w:pPr>
            <w:pStyle w:val="AEC47D819B4641BD929F6596309019C0"/>
          </w:pPr>
          <w:r>
            <w:rPr>
              <w:rStyle w:val="PlaceholderText"/>
            </w:rPr>
            <w:t>[Company Address]</w:t>
          </w:r>
        </w:p>
      </w:docPartBody>
    </w:docPart>
    <w:docPart>
      <w:docPartPr>
        <w:name w:val="B13B5867FCA44553BA0BF640AE8535A0"/>
        <w:category>
          <w:name w:val="General"/>
          <w:gallery w:val="placeholder"/>
        </w:category>
        <w:types>
          <w:type w:val="bbPlcHdr"/>
        </w:types>
        <w:behaviors>
          <w:behavior w:val="content"/>
        </w:behaviors>
        <w:guid w:val="{F286DBB4-3373-4211-AD71-2061E7E28C36}"/>
      </w:docPartPr>
      <w:docPartBody>
        <w:p w:rsidR="00681C11" w:rsidRDefault="000518BF" w:rsidP="000518BF">
          <w:pPr>
            <w:pStyle w:val="B13B5867FCA44553BA0BF640AE8535A0"/>
          </w:pPr>
          <w:r>
            <w:rPr>
              <w:rStyle w:val="PlaceholderText"/>
            </w:rPr>
            <w:t>[Company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20" w:usb3="00000000" w:csb0="000000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257"/>
    <w:rsid w:val="000518BF"/>
    <w:rsid w:val="0014597A"/>
    <w:rsid w:val="001A6911"/>
    <w:rsid w:val="00220EA6"/>
    <w:rsid w:val="00252157"/>
    <w:rsid w:val="002F5F37"/>
    <w:rsid w:val="003941D5"/>
    <w:rsid w:val="003E1032"/>
    <w:rsid w:val="0047373A"/>
    <w:rsid w:val="00480C84"/>
    <w:rsid w:val="004B3B67"/>
    <w:rsid w:val="00633ECF"/>
    <w:rsid w:val="00652270"/>
    <w:rsid w:val="00681C11"/>
    <w:rsid w:val="008D131C"/>
    <w:rsid w:val="00991961"/>
    <w:rsid w:val="00A22A48"/>
    <w:rsid w:val="00A33C45"/>
    <w:rsid w:val="00A4495C"/>
    <w:rsid w:val="00A85C0D"/>
    <w:rsid w:val="00A91185"/>
    <w:rsid w:val="00AB66C9"/>
    <w:rsid w:val="00AE7654"/>
    <w:rsid w:val="00B20257"/>
    <w:rsid w:val="00C46D29"/>
    <w:rsid w:val="00C70DC8"/>
    <w:rsid w:val="00DA057F"/>
    <w:rsid w:val="00E013B3"/>
    <w:rsid w:val="00F76D60"/>
    <w:rsid w:val="00F9635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en-S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8BF"/>
    <w:rPr>
      <w:color w:val="808080"/>
    </w:rPr>
  </w:style>
  <w:style w:type="paragraph" w:customStyle="1" w:styleId="F5099E30A50D4E58928D94A394730917">
    <w:name w:val="F5099E30A50D4E58928D94A394730917"/>
  </w:style>
  <w:style w:type="paragraph" w:customStyle="1" w:styleId="1D3F6A715B5D42A4920854E5E7857054">
    <w:name w:val="1D3F6A715B5D42A4920854E5E7857054"/>
  </w:style>
  <w:style w:type="paragraph" w:customStyle="1" w:styleId="5B921CA2A9B8455C9C261B2F2F6FE2C0">
    <w:name w:val="5B921CA2A9B8455C9C261B2F2F6FE2C0"/>
  </w:style>
  <w:style w:type="paragraph" w:customStyle="1" w:styleId="19FAEB7AE91140FB955E2102F9368F3A">
    <w:name w:val="19FAEB7AE91140FB955E2102F9368F3A"/>
  </w:style>
  <w:style w:type="paragraph" w:customStyle="1" w:styleId="CFEA174EF471485EB650E6EBACEB6114">
    <w:name w:val="CFEA174EF471485EB650E6EBACEB6114"/>
  </w:style>
  <w:style w:type="paragraph" w:customStyle="1" w:styleId="3068496FABDB4BC39B0F32A06F709031">
    <w:name w:val="3068496FABDB4BC39B0F32A06F709031"/>
  </w:style>
  <w:style w:type="paragraph" w:customStyle="1" w:styleId="90F13282502C483D811B1CE39692FDF3">
    <w:name w:val="90F13282502C483D811B1CE39692FDF3"/>
    <w:rPr>
      <w:lang w:eastAsia="zh-CN"/>
    </w:rPr>
  </w:style>
  <w:style w:type="paragraph" w:customStyle="1" w:styleId="CD9B3D79BEC84A5084FB71888D8F5323">
    <w:name w:val="CD9B3D79BEC84A5084FB71888D8F5323"/>
    <w:rPr>
      <w:lang w:val="en-US" w:eastAsia="en-US"/>
    </w:rPr>
  </w:style>
  <w:style w:type="paragraph" w:customStyle="1" w:styleId="2A25FFB7A721441BBB18C9E43F1962E4">
    <w:name w:val="2A25FFB7A721441BBB18C9E43F1962E4"/>
    <w:rsid w:val="003941D5"/>
  </w:style>
  <w:style w:type="paragraph" w:customStyle="1" w:styleId="95ABC1E5E8BC42798802AB249E219D2E">
    <w:name w:val="95ABC1E5E8BC42798802AB249E219D2E"/>
    <w:rsid w:val="003941D5"/>
  </w:style>
  <w:style w:type="paragraph" w:customStyle="1" w:styleId="59C5BB6F77134D2F9D6FF4849A6789DB">
    <w:name w:val="59C5BB6F77134D2F9D6FF4849A6789DB"/>
    <w:rsid w:val="003941D5"/>
  </w:style>
  <w:style w:type="paragraph" w:customStyle="1" w:styleId="16B0747CE49E4AD391275E07CD15A8CF">
    <w:name w:val="16B0747CE49E4AD391275E07CD15A8CF"/>
    <w:rsid w:val="003941D5"/>
  </w:style>
  <w:style w:type="paragraph" w:customStyle="1" w:styleId="6F9CAAC4E0E245A2A8E64D5CF34304FC">
    <w:name w:val="6F9CAAC4E0E245A2A8E64D5CF34304FC"/>
    <w:rsid w:val="003941D5"/>
  </w:style>
  <w:style w:type="paragraph" w:customStyle="1" w:styleId="CD2E3FA194AA49ACA24A8869FBA994AC">
    <w:name w:val="CD2E3FA194AA49ACA24A8869FBA994AC"/>
    <w:rsid w:val="003941D5"/>
  </w:style>
  <w:style w:type="paragraph" w:customStyle="1" w:styleId="AEC47D819B4641BD929F6596309019C0">
    <w:name w:val="AEC47D819B4641BD929F6596309019C0"/>
    <w:rsid w:val="000518BF"/>
  </w:style>
  <w:style w:type="paragraph" w:customStyle="1" w:styleId="B13B5867FCA44553BA0BF640AE8535A0">
    <w:name w:val="B13B5867FCA44553BA0BF640AE8535A0"/>
    <w:rsid w:val="000518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[Insert Date]</PublishDate>
  <Abstract>Cambodia Water Portfolio</Abstract>
  <CompanyAddress>Cambodia</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ff82b7-90b2-4ef0-b8f9-ba080c79c6a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41F8BF8F8C12A4997ED2433D2297160" ma:contentTypeVersion="17" ma:contentTypeDescription="Create a new document." ma:contentTypeScope="" ma:versionID="0d8a707b7c4c9d4f426c1489820cce5b">
  <xsd:schema xmlns:xsd="http://www.w3.org/2001/XMLSchema" xmlns:xs="http://www.w3.org/2001/XMLSchema" xmlns:p="http://schemas.microsoft.com/office/2006/metadata/properties" xmlns:ns2="a8ff82b7-90b2-4ef0-b8f9-ba080c79c6ae" xmlns:ns3="57a0abc7-ef18-477a-8554-bb34afdfca50" targetNamespace="http://schemas.microsoft.com/office/2006/metadata/properties" ma:root="true" ma:fieldsID="9c1fffd3deb5f82c437e14cc6e2835fe" ns2:_="" ns3:_="">
    <xsd:import namespace="a8ff82b7-90b2-4ef0-b8f9-ba080c79c6ae"/>
    <xsd:import namespace="57a0abc7-ef18-477a-8554-bb34afdfca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LengthInSeconds" minOccurs="0"/>
                <xsd:element ref="ns2:lcf76f155ced4ddcb4097134ff3c332f"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f82b7-90b2-4ef0-b8f9-ba080c79c6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44f9b78-a14e-448f-83d5-48bc5ad829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a0abc7-ef18-477a-8554-bb34afdfca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5E32CE-CC27-47FA-AE69-138C9CED60E8}">
  <ds:schemaRefs>
    <ds:schemaRef ds:uri="http://schemas.microsoft.com/sharepoint/v3/contenttype/forms"/>
  </ds:schemaRefs>
</ds:datastoreItem>
</file>

<file path=customXml/itemProps3.xml><?xml version="1.0" encoding="utf-8"?>
<ds:datastoreItem xmlns:ds="http://schemas.openxmlformats.org/officeDocument/2006/customXml" ds:itemID="{4E18DBD5-D1CE-43E5-ABE2-090959D90221}">
  <ds:schemaRefs>
    <ds:schemaRef ds:uri="http://schemas.microsoft.com/office/2006/metadata/properties"/>
    <ds:schemaRef ds:uri="http://schemas.microsoft.com/office/infopath/2007/PartnerControls"/>
    <ds:schemaRef ds:uri="a8ff82b7-90b2-4ef0-b8f9-ba080c79c6ae"/>
  </ds:schemaRefs>
</ds:datastoreItem>
</file>

<file path=customXml/itemProps4.xml><?xml version="1.0" encoding="utf-8"?>
<ds:datastoreItem xmlns:ds="http://schemas.openxmlformats.org/officeDocument/2006/customXml" ds:itemID="{18075ABD-377B-4BB5-8A2C-7860DC9B3A60}"/>
</file>

<file path=customXml/itemProps5.xml><?xml version="1.0" encoding="utf-8"?>
<ds:datastoreItem xmlns:ds="http://schemas.openxmlformats.org/officeDocument/2006/customXml" ds:itemID="{FF0B6A0B-72B3-4A57-AD20-C33AB4CEC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Document Template 180326 v1.0 - Blank</Template>
  <TotalTime>56</TotalTime>
  <Pages>29</Pages>
  <Words>12457</Words>
  <Characters>71008</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[Sub Title]</vt:lpstr>
    </vt:vector>
  </TitlesOfParts>
  <Company>InfraCo Cambodia Water Pte Ltd (“ICWP”)</Company>
  <LinksUpToDate>false</LinksUpToDate>
  <CharactersWithSpaces>83299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 Title]</dc:title>
  <dc:subject>[Main Title]</dc:subject>
  <dc:creator>Ian McAlister</dc:creator>
  <cp:keywords>PRO-0056-KHM-WWS-0001</cp:keywords>
  <dc:description/>
  <cp:lastModifiedBy>Luke Ho</cp:lastModifiedBy>
  <cp:revision>51</cp:revision>
  <cp:lastPrinted>2019-10-24T01:28:00Z</cp:lastPrinted>
  <dcterms:created xsi:type="dcterms:W3CDTF">2020-10-11T02:12:00Z</dcterms:created>
  <dcterms:modified xsi:type="dcterms:W3CDTF">2023-06-19T02:30:00Z</dcterms:modified>
  <cp:category>Non Revenue Water &amp; Drinking Water Quality Assessment of Water Treatment Network in Cambodia</cp:category>
  <cp:contentStatus>[Consultant Name]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0x010100F41F8BF8F8C12A4997ED2433D2297160</vt:lpwstr>
  </property>
  <property fmtid="{D5CDD505-2E9C-101B-9397-08002B2CF9AE}" pid="3" name="Country" linkTarget="_Hlk10648247">
    <vt:lpwstr>and not less than the corresponding amounts stated in the Particular Conditions</vt:lpwstr>
  </property>
  <property fmtid="{D5CDD505-2E9C-101B-9397-08002B2CF9AE}" pid="4" name="Order">
    <vt:r8>8959500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y fmtid="{D5CDD505-2E9C-101B-9397-08002B2CF9AE}" pid="12" name="Funding_x0020_Document_x0020__x0028_II_x0029_">
    <vt:lpwstr/>
  </property>
  <property fmtid="{D5CDD505-2E9C-101B-9397-08002B2CF9AE}" pid="13" name="Funding_x0020_Type">
    <vt:lpwstr/>
  </property>
  <property fmtid="{D5CDD505-2E9C-101B-9397-08002B2CF9AE}" pid="14" name="Document_x0020_Type">
    <vt:lpwstr/>
  </property>
  <property fmtid="{D5CDD505-2E9C-101B-9397-08002B2CF9AE}" pid="15" name="Bueget_x0020_Type">
    <vt:lpwstr/>
  </property>
  <property fmtid="{D5CDD505-2E9C-101B-9397-08002B2CF9AE}" pid="16" name="l7256a6a918e449d8b72a98b735f538e">
    <vt:lpwstr/>
  </property>
  <property fmtid="{D5CDD505-2E9C-101B-9397-08002B2CF9AE}" pid="17" name="iee8c076b31442f1ba72f38d5979b688">
    <vt:lpwstr/>
  </property>
  <property fmtid="{D5CDD505-2E9C-101B-9397-08002B2CF9AE}" pid="18" name="Due_x0020_Diligence_x0020_Type">
    <vt:lpwstr/>
  </property>
  <property fmtid="{D5CDD505-2E9C-101B-9397-08002B2CF9AE}" pid="19" name="Funding_x0020_Document">
    <vt:lpwstr/>
  </property>
  <property fmtid="{D5CDD505-2E9C-101B-9397-08002B2CF9AE}" pid="20" name="ab38b339e3b44fe0852cf163fdf277a4">
    <vt:lpwstr/>
  </property>
  <property fmtid="{D5CDD505-2E9C-101B-9397-08002B2CF9AE}" pid="21" name="i38f0ad1c9c643499991841010270082">
    <vt:lpwstr/>
  </property>
  <property fmtid="{D5CDD505-2E9C-101B-9397-08002B2CF9AE}" pid="22" name="Frequency">
    <vt:lpwstr/>
  </property>
  <property fmtid="{D5CDD505-2E9C-101B-9397-08002B2CF9AE}" pid="23" name="Audience">
    <vt:lpwstr/>
  </property>
  <property fmtid="{D5CDD505-2E9C-101B-9397-08002B2CF9AE}" pid="24" name="Test_Report_x0020_Status">
    <vt:lpwstr/>
  </property>
  <property fmtid="{D5CDD505-2E9C-101B-9397-08002B2CF9AE}" pid="25" name="od07c069cbf64ecb98e0ea0beaf86d24">
    <vt:lpwstr/>
  </property>
  <property fmtid="{D5CDD505-2E9C-101B-9397-08002B2CF9AE}" pid="26" name="mf48e86b749d4fd2a770d69512e411b1">
    <vt:lpwstr/>
  </property>
  <property fmtid="{D5CDD505-2E9C-101B-9397-08002B2CF9AE}" pid="27" name="ae13ddbf7aff49c59a22157d7d4bb9b3">
    <vt:lpwstr/>
  </property>
  <property fmtid="{D5CDD505-2E9C-101B-9397-08002B2CF9AE}" pid="28" name="j2c793b5c741400cb117bf69593feb6e">
    <vt:lpwstr/>
  </property>
  <property fmtid="{D5CDD505-2E9C-101B-9397-08002B2CF9AE}" pid="29" name="Acount_x0020_type">
    <vt:lpwstr/>
  </property>
  <property fmtid="{D5CDD505-2E9C-101B-9397-08002B2CF9AE}" pid="30" name="d5bbe0dfc3d34df5b796e57058fa38af">
    <vt:lpwstr/>
  </property>
  <property fmtid="{D5CDD505-2E9C-101B-9397-08002B2CF9AE}" pid="31" name="Report_x0020_Type">
    <vt:lpwstr/>
  </property>
  <property fmtid="{D5CDD505-2E9C-101B-9397-08002B2CF9AE}" pid="32" name="Investment_x0020_Type">
    <vt:lpwstr/>
  </property>
  <property fmtid="{D5CDD505-2E9C-101B-9397-08002B2CF9AE}" pid="33" name="Functional_x0020_Use">
    <vt:lpwstr/>
  </property>
  <property fmtid="{D5CDD505-2E9C-101B-9397-08002B2CF9AE}" pid="34" name="Company_x0020_Level">
    <vt:lpwstr/>
  </property>
  <property fmtid="{D5CDD505-2E9C-101B-9397-08002B2CF9AE}" pid="35" name="Report_x0020_Stauts">
    <vt:lpwstr/>
  </property>
  <property fmtid="{D5CDD505-2E9C-101B-9397-08002B2CF9AE}" pid="36" name="n56e0d0ea546427eb45fa300a243333e">
    <vt:lpwstr/>
  </property>
  <property fmtid="{D5CDD505-2E9C-101B-9397-08002B2CF9AE}" pid="37" name="Advisor_x0020_Type">
    <vt:lpwstr/>
  </property>
  <property fmtid="{D5CDD505-2E9C-101B-9397-08002B2CF9AE}" pid="38" name="Invoice_x0020_Type">
    <vt:lpwstr/>
  </property>
  <property fmtid="{D5CDD505-2E9C-101B-9397-08002B2CF9AE}" pid="39" name="ndba086360ed4149827b84e9b3231d1b">
    <vt:lpwstr/>
  </property>
  <property fmtid="{D5CDD505-2E9C-101B-9397-08002B2CF9AE}" pid="40" name="i0d2f1f2761f4cbbacf5dea30361cfdd">
    <vt:lpwstr/>
  </property>
  <property fmtid="{D5CDD505-2E9C-101B-9397-08002B2CF9AE}" pid="41" name="Test_Funding_x0020_Type">
    <vt:lpwstr/>
  </property>
  <property fmtid="{D5CDD505-2E9C-101B-9397-08002B2CF9AE}" pid="42" name="a38e5b79ee764a088e12d3429c3354b7">
    <vt:lpwstr/>
  </property>
  <property fmtid="{D5CDD505-2E9C-101B-9397-08002B2CF9AE}" pid="43" name="l762e04735a04792aed02a4da30189f2">
    <vt:lpwstr/>
  </property>
  <property fmtid="{D5CDD505-2E9C-101B-9397-08002B2CF9AE}" pid="44" name="p06fa5adb43347fd9fb848928fca6b53">
    <vt:lpwstr/>
  </property>
  <property fmtid="{D5CDD505-2E9C-101B-9397-08002B2CF9AE}" pid="45" name="a088a3c31b7041449da5021b9ad40ff5">
    <vt:lpwstr/>
  </property>
  <property fmtid="{D5CDD505-2E9C-101B-9397-08002B2CF9AE}" pid="46" name="Originator">
    <vt:lpwstr/>
  </property>
  <property fmtid="{D5CDD505-2E9C-101B-9397-08002B2CF9AE}" pid="47" name="g35cb4ca9ed74fbe9754de5c95aa420a">
    <vt:lpwstr/>
  </property>
  <property fmtid="{D5CDD505-2E9C-101B-9397-08002B2CF9AE}" pid="48" name="Status">
    <vt:lpwstr/>
  </property>
  <property fmtid="{D5CDD505-2E9C-101B-9397-08002B2CF9AE}" pid="49" name="TaxCatchAll">
    <vt:lpwstr/>
  </property>
  <property fmtid="{D5CDD505-2E9C-101B-9397-08002B2CF9AE}" pid="50" name="ec6d47d1d21045c2be98bf69b98bdcbd">
    <vt:lpwstr/>
  </property>
  <property fmtid="{D5CDD505-2E9C-101B-9397-08002B2CF9AE}" pid="51" name="m2564862c7b9453aa6931985038a955b">
    <vt:lpwstr/>
  </property>
  <property fmtid="{D5CDD505-2E9C-101B-9397-08002B2CF9AE}" pid="52" name="e414367c413c4b2b8824071ded4822e9">
    <vt:lpwstr/>
  </property>
  <property fmtid="{D5CDD505-2E9C-101B-9397-08002B2CF9AE}" pid="53" name="oa4670c20c5b4c6baf7e6217ff6f34cd">
    <vt:lpwstr/>
  </property>
  <property fmtid="{D5CDD505-2E9C-101B-9397-08002B2CF9AE}" pid="54" name="Work_x0020_Type">
    <vt:lpwstr/>
  </property>
  <property fmtid="{D5CDD505-2E9C-101B-9397-08002B2CF9AE}" pid="55" name="Functional Use">
    <vt:lpwstr/>
  </property>
  <property fmtid="{D5CDD505-2E9C-101B-9397-08002B2CF9AE}" pid="56" name="Investment Type">
    <vt:lpwstr/>
  </property>
  <property fmtid="{D5CDD505-2E9C-101B-9397-08002B2CF9AE}" pid="57" name="Advisor Type">
    <vt:lpwstr/>
  </property>
  <property fmtid="{D5CDD505-2E9C-101B-9397-08002B2CF9AE}" pid="58" name="Test_Funding Type">
    <vt:lpwstr/>
  </property>
  <property fmtid="{D5CDD505-2E9C-101B-9397-08002B2CF9AE}" pid="59" name="Report Stauts">
    <vt:lpwstr/>
  </property>
  <property fmtid="{D5CDD505-2E9C-101B-9397-08002B2CF9AE}" pid="60" name="Funding Document">
    <vt:lpwstr/>
  </property>
  <property fmtid="{D5CDD505-2E9C-101B-9397-08002B2CF9AE}" pid="61" name="Due Diligence Type">
    <vt:lpwstr/>
  </property>
  <property fmtid="{D5CDD505-2E9C-101B-9397-08002B2CF9AE}" pid="62" name="Work Type">
    <vt:lpwstr/>
  </property>
  <property fmtid="{D5CDD505-2E9C-101B-9397-08002B2CF9AE}" pid="63" name="Document Type">
    <vt:lpwstr/>
  </property>
  <property fmtid="{D5CDD505-2E9C-101B-9397-08002B2CF9AE}" pid="64" name="Test_Report Status">
    <vt:lpwstr/>
  </property>
  <property fmtid="{D5CDD505-2E9C-101B-9397-08002B2CF9AE}" pid="65" name="Company Level">
    <vt:lpwstr/>
  </property>
  <property fmtid="{D5CDD505-2E9C-101B-9397-08002B2CF9AE}" pid="66" name="Invoice Type">
    <vt:lpwstr/>
  </property>
  <property fmtid="{D5CDD505-2E9C-101B-9397-08002B2CF9AE}" pid="67" name="Acount type">
    <vt:lpwstr/>
  </property>
  <property fmtid="{D5CDD505-2E9C-101B-9397-08002B2CF9AE}" pid="68" name="Report Type">
    <vt:lpwstr/>
  </property>
  <property fmtid="{D5CDD505-2E9C-101B-9397-08002B2CF9AE}" pid="69" name="Funding Type">
    <vt:lpwstr/>
  </property>
  <property fmtid="{D5CDD505-2E9C-101B-9397-08002B2CF9AE}" pid="70" name="Funding Document (II)">
    <vt:lpwstr/>
  </property>
  <property fmtid="{D5CDD505-2E9C-101B-9397-08002B2CF9AE}" pid="71" name="Bueget Type">
    <vt:lpwstr/>
  </property>
</Properties>
</file>